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EE" w:rsidRPr="009A7F47" w:rsidRDefault="00AA0AEE" w:rsidP="00F47214">
      <w:pPr>
        <w:rPr>
          <w:rFonts w:ascii="Times New Roman" w:hAnsi="Times New Roman"/>
          <w:smallCaps/>
          <w:sz w:val="22"/>
          <w:szCs w:val="20"/>
        </w:rPr>
        <w:sectPr w:rsidR="00AA0AEE" w:rsidRPr="009A7F47" w:rsidSect="00F47214">
          <w:headerReference w:type="default" r:id="rId9"/>
          <w:pgSz w:w="12240" w:h="15840" w:code="1"/>
          <w:pgMar w:top="1440" w:right="1440" w:bottom="1440" w:left="1440" w:header="720" w:footer="720" w:gutter="0"/>
          <w:cols w:space="720"/>
          <w:docGrid w:linePitch="360"/>
        </w:sectPr>
      </w:pPr>
    </w:p>
    <w:p w:rsidR="009A7F47" w:rsidRPr="009A7F47" w:rsidRDefault="009A7F47" w:rsidP="009A7F47">
      <w:pPr>
        <w:pStyle w:val="Standard"/>
        <w:rPr>
          <w:rFonts w:ascii="Times New Roman" w:hAnsi="Times New Roman" w:cs="Times New Roman"/>
        </w:rPr>
      </w:pPr>
      <w:r w:rsidRPr="009A7F47">
        <w:rPr>
          <w:rFonts w:ascii="Times New Roman" w:hAnsi="Times New Roman" w:cs="Times New Roman"/>
        </w:rPr>
        <w:lastRenderedPageBreak/>
        <w:fldChar w:fldCharType="begin"/>
      </w:r>
      <w:r w:rsidRPr="009A7F47">
        <w:rPr>
          <w:rFonts w:ascii="Times New Roman" w:hAnsi="Times New Roman" w:cs="Times New Roman"/>
        </w:rPr>
        <w:instrText xml:space="preserve"> DATE \@ "MMMM d, yyyy" </w:instrText>
      </w:r>
      <w:r w:rsidRPr="009A7F47">
        <w:rPr>
          <w:rFonts w:ascii="Times New Roman" w:hAnsi="Times New Roman" w:cs="Times New Roman"/>
        </w:rPr>
        <w:fldChar w:fldCharType="separate"/>
      </w:r>
      <w:r w:rsidR="00B31655">
        <w:rPr>
          <w:rFonts w:ascii="Times New Roman" w:hAnsi="Times New Roman" w:cs="Times New Roman"/>
          <w:noProof/>
        </w:rPr>
        <w:t>January 28, 2020</w:t>
      </w:r>
      <w:r w:rsidRPr="009A7F47">
        <w:rPr>
          <w:rFonts w:ascii="Times New Roman" w:hAnsi="Times New Roman" w:cs="Times New Roman"/>
        </w:rPr>
        <w:fldChar w:fldCharType="end"/>
      </w:r>
    </w:p>
    <w:p w:rsidR="009A7F47" w:rsidRPr="009A7F47" w:rsidRDefault="009A7F47" w:rsidP="009A7F47">
      <w:pPr>
        <w:pStyle w:val="Standard"/>
        <w:rPr>
          <w:rFonts w:ascii="Times New Roman" w:hAnsi="Times New Roman" w:cs="Times New Roman"/>
        </w:rPr>
      </w:pPr>
    </w:p>
    <w:p w:rsidR="00B31655" w:rsidRDefault="00B31655" w:rsidP="009A7F47">
      <w:pPr>
        <w:pStyle w:val="Standard"/>
        <w:rPr>
          <w:rFonts w:ascii="Times New Roman" w:hAnsi="Times New Roman" w:cs="Times New Roman"/>
        </w:rPr>
      </w:pPr>
    </w:p>
    <w:p w:rsidR="000A489B" w:rsidRPr="009A7F47" w:rsidRDefault="000A489B" w:rsidP="009A7F47">
      <w:pPr>
        <w:pStyle w:val="Standard"/>
        <w:rPr>
          <w:rFonts w:ascii="Times New Roman" w:hAnsi="Times New Roman" w:cs="Times New Roman"/>
        </w:rPr>
      </w:pPr>
      <w:r w:rsidRPr="009A7F47">
        <w:rPr>
          <w:rFonts w:ascii="Times New Roman" w:hAnsi="Times New Roman" w:cs="Times New Roman"/>
        </w:rPr>
        <w:t>Ms. Giselle Stevens, Head Librarian</w:t>
      </w:r>
    </w:p>
    <w:p w:rsidR="000A489B" w:rsidRPr="009A7F47" w:rsidRDefault="000A489B" w:rsidP="009A7F47">
      <w:pPr>
        <w:pStyle w:val="Standard"/>
        <w:rPr>
          <w:rFonts w:ascii="Times New Roman" w:hAnsi="Times New Roman" w:cs="Times New Roman"/>
        </w:rPr>
      </w:pPr>
      <w:r w:rsidRPr="009A7F47">
        <w:rPr>
          <w:rFonts w:ascii="Times New Roman" w:hAnsi="Times New Roman" w:cs="Times New Roman"/>
        </w:rPr>
        <w:t>Newburyport Public Library</w:t>
      </w:r>
    </w:p>
    <w:p w:rsidR="000A489B" w:rsidRPr="009A7F47" w:rsidRDefault="000A489B" w:rsidP="009A7F47">
      <w:pPr>
        <w:pStyle w:val="Standard"/>
        <w:rPr>
          <w:rFonts w:ascii="Times New Roman" w:hAnsi="Times New Roman" w:cs="Times New Roman"/>
        </w:rPr>
      </w:pPr>
      <w:r w:rsidRPr="009A7F47">
        <w:rPr>
          <w:rFonts w:ascii="Times New Roman" w:hAnsi="Times New Roman" w:cs="Times New Roman"/>
        </w:rPr>
        <w:t>94 State Street</w:t>
      </w:r>
    </w:p>
    <w:p w:rsidR="000A489B" w:rsidRPr="009A7F47" w:rsidRDefault="000A489B" w:rsidP="009A7F47">
      <w:pPr>
        <w:pStyle w:val="Standard"/>
        <w:rPr>
          <w:rFonts w:ascii="Times New Roman" w:hAnsi="Times New Roman" w:cs="Times New Roman"/>
        </w:rPr>
      </w:pPr>
      <w:r w:rsidRPr="009A7F47">
        <w:rPr>
          <w:rFonts w:ascii="Times New Roman" w:hAnsi="Times New Roman" w:cs="Times New Roman"/>
        </w:rPr>
        <w:t>Newburyport MA 01950</w:t>
      </w:r>
    </w:p>
    <w:p w:rsidR="000A489B" w:rsidRPr="009A7F47" w:rsidRDefault="000A489B" w:rsidP="009A7F47">
      <w:pPr>
        <w:pStyle w:val="Standard"/>
        <w:rPr>
          <w:rFonts w:ascii="Times New Roman" w:hAnsi="Times New Roman" w:cs="Times New Roman"/>
        </w:rPr>
      </w:pPr>
    </w:p>
    <w:p w:rsidR="000A489B" w:rsidRPr="00B31655" w:rsidRDefault="000A489B" w:rsidP="009A7F47">
      <w:pPr>
        <w:pStyle w:val="Standard"/>
        <w:rPr>
          <w:rFonts w:ascii="Times New Roman" w:hAnsi="Times New Roman" w:cs="Times New Roman"/>
          <w:b/>
        </w:rPr>
      </w:pPr>
      <w:r w:rsidRPr="00B31655">
        <w:rPr>
          <w:rFonts w:ascii="Times New Roman" w:hAnsi="Times New Roman" w:cs="Times New Roman"/>
          <w:b/>
        </w:rPr>
        <w:t>Subject: The Newburyport Public Library's application for a CPA grant</w:t>
      </w:r>
    </w:p>
    <w:p w:rsidR="000A489B" w:rsidRPr="009A7F47" w:rsidRDefault="000A489B" w:rsidP="009A7F47">
      <w:pPr>
        <w:pStyle w:val="Standard"/>
        <w:rPr>
          <w:rFonts w:ascii="Times New Roman" w:hAnsi="Times New Roman" w:cs="Times New Roman"/>
        </w:rPr>
      </w:pPr>
    </w:p>
    <w:p w:rsidR="000A489B" w:rsidRPr="009A7F47" w:rsidRDefault="000A489B" w:rsidP="009A7F47">
      <w:pPr>
        <w:pStyle w:val="Standard"/>
        <w:rPr>
          <w:rFonts w:ascii="Times New Roman" w:hAnsi="Times New Roman" w:cs="Times New Roman"/>
        </w:rPr>
      </w:pPr>
      <w:r w:rsidRPr="009A7F47">
        <w:rPr>
          <w:rFonts w:ascii="Times New Roman" w:hAnsi="Times New Roman" w:cs="Times New Roman"/>
        </w:rPr>
        <w:t>Dear Ms. Stevens,</w:t>
      </w:r>
    </w:p>
    <w:p w:rsidR="000A489B" w:rsidRPr="009A7F47" w:rsidRDefault="000A489B" w:rsidP="009A7F47">
      <w:pPr>
        <w:pStyle w:val="Standard"/>
        <w:rPr>
          <w:rFonts w:ascii="Times New Roman" w:hAnsi="Times New Roman" w:cs="Times New Roman"/>
        </w:rPr>
      </w:pPr>
      <w:r w:rsidRPr="009A7F47">
        <w:rPr>
          <w:rFonts w:ascii="Times New Roman" w:hAnsi="Times New Roman" w:cs="Times New Roman"/>
        </w:rPr>
        <w:t xml:space="preserve">I understand that the application for CPA funds made by the Newburyport Public Library's requires a letter from the Newburyport Historical Commission indicating our determination that the Library’s Archival Center is </w:t>
      </w:r>
      <w:r w:rsidRPr="009A7F47">
        <w:rPr>
          <w:rFonts w:ascii="Times New Roman" w:hAnsi="Times New Roman" w:cs="Times New Roman"/>
        </w:rPr>
        <w:t>a</w:t>
      </w:r>
      <w:r w:rsidRPr="009A7F47">
        <w:rPr>
          <w:rFonts w:ascii="Times New Roman" w:hAnsi="Times New Roman" w:cs="Times New Roman"/>
        </w:rPr>
        <w:t xml:space="preserve"> "Historic Resource" for the city, since the request is for funds to acquire HVAC equipment to ensure that the center’s collections are adequately protected.</w:t>
      </w:r>
    </w:p>
    <w:p w:rsidR="000A489B" w:rsidRPr="009A7F47" w:rsidRDefault="000A489B" w:rsidP="009A7F47">
      <w:pPr>
        <w:pStyle w:val="Standard"/>
        <w:rPr>
          <w:rFonts w:ascii="Times New Roman" w:hAnsi="Times New Roman" w:cs="Times New Roman"/>
        </w:rPr>
      </w:pPr>
    </w:p>
    <w:p w:rsidR="000A489B" w:rsidRPr="009A7F47" w:rsidRDefault="000A489B" w:rsidP="009A7F47">
      <w:pPr>
        <w:pStyle w:val="Standard"/>
        <w:rPr>
          <w:rFonts w:ascii="Times New Roman" w:hAnsi="Times New Roman" w:cs="Times New Roman"/>
        </w:rPr>
      </w:pPr>
      <w:r w:rsidRPr="009A7F47">
        <w:rPr>
          <w:rFonts w:ascii="Times New Roman" w:hAnsi="Times New Roman" w:cs="Times New Roman"/>
        </w:rPr>
        <w:t>The Archival Center is home to archival material relating to all aspects of Newburyport history, going back as far as its settlement in 1635 and up to the present</w:t>
      </w:r>
      <w:r w:rsidRPr="009A7F47">
        <w:rPr>
          <w:rFonts w:ascii="Times New Roman" w:hAnsi="Times New Roman" w:cs="Times New Roman"/>
        </w:rPr>
        <w:t xml:space="preserve">.  </w:t>
      </w:r>
      <w:r w:rsidRPr="009A7F47">
        <w:rPr>
          <w:rFonts w:ascii="Times New Roman" w:hAnsi="Times New Roman" w:cs="Times New Roman"/>
        </w:rPr>
        <w:t>These materials include printed documentation, microfilms, manuscripts, rare monographs, genealogical material, family papers, scrapbooks, newspapers, maps, charts, plans, photographs and more</w:t>
      </w:r>
      <w:r w:rsidRPr="009A7F47">
        <w:rPr>
          <w:rFonts w:ascii="Times New Roman" w:hAnsi="Times New Roman" w:cs="Times New Roman"/>
        </w:rPr>
        <w:t xml:space="preserve">.  </w:t>
      </w:r>
      <w:r w:rsidRPr="009A7F47">
        <w:rPr>
          <w:rFonts w:ascii="Times New Roman" w:hAnsi="Times New Roman" w:cs="Times New Roman"/>
        </w:rPr>
        <w:t>These physical materials are literally priceless in the sense that many could not be replaced at any cost</w:t>
      </w:r>
      <w:r w:rsidRPr="009A7F47">
        <w:rPr>
          <w:rFonts w:ascii="Times New Roman" w:hAnsi="Times New Roman" w:cs="Times New Roman"/>
        </w:rPr>
        <w:t xml:space="preserve">.  </w:t>
      </w:r>
      <w:r w:rsidRPr="009A7F47">
        <w:rPr>
          <w:rFonts w:ascii="Times New Roman" w:hAnsi="Times New Roman" w:cs="Times New Roman"/>
        </w:rPr>
        <w:t xml:space="preserve">Being physical objects, they are also subject to accelerated damage and deterioration from variations in temperature and humidity outside a tightly controlled range - hence the need for special </w:t>
      </w:r>
      <w:bookmarkStart w:id="0" w:name="_GoBack"/>
      <w:bookmarkEnd w:id="0"/>
      <w:r w:rsidRPr="009A7F47">
        <w:rPr>
          <w:rFonts w:ascii="Times New Roman" w:hAnsi="Times New Roman" w:cs="Times New Roman"/>
        </w:rPr>
        <w:t>HVAC capability.</w:t>
      </w:r>
    </w:p>
    <w:p w:rsidR="000A489B" w:rsidRPr="009A7F47" w:rsidRDefault="000A489B" w:rsidP="009A7F47">
      <w:pPr>
        <w:pStyle w:val="Standard"/>
        <w:rPr>
          <w:rFonts w:ascii="Times New Roman" w:hAnsi="Times New Roman" w:cs="Times New Roman"/>
        </w:rPr>
      </w:pPr>
    </w:p>
    <w:p w:rsidR="000A489B" w:rsidRPr="009A7F47" w:rsidRDefault="000A489B" w:rsidP="009A7F47">
      <w:pPr>
        <w:pStyle w:val="Standard"/>
        <w:rPr>
          <w:rFonts w:ascii="Times New Roman" w:hAnsi="Times New Roman" w:cs="Times New Roman"/>
        </w:rPr>
      </w:pPr>
      <w:r w:rsidRPr="009A7F47">
        <w:rPr>
          <w:rFonts w:ascii="Times New Roman" w:hAnsi="Times New Roman" w:cs="Times New Roman"/>
        </w:rPr>
        <w:t>The value of this collection as a historic cultural resource can hardly be understated</w:t>
      </w:r>
      <w:r w:rsidRPr="009A7F47">
        <w:rPr>
          <w:rFonts w:ascii="Times New Roman" w:hAnsi="Times New Roman" w:cs="Times New Roman"/>
        </w:rPr>
        <w:t xml:space="preserve">.  </w:t>
      </w:r>
      <w:r w:rsidRPr="009A7F47">
        <w:rPr>
          <w:rFonts w:ascii="Times New Roman" w:hAnsi="Times New Roman" w:cs="Times New Roman"/>
        </w:rPr>
        <w:t>In addition to the ‘normal’ items any similar collection might have, such as books and maps, we are blessed to have many photographs of the area taken by local pioneers back in the earliest days of photography</w:t>
      </w:r>
      <w:r w:rsidRPr="009A7F47">
        <w:rPr>
          <w:rFonts w:ascii="Times New Roman" w:hAnsi="Times New Roman" w:cs="Times New Roman"/>
        </w:rPr>
        <w:t xml:space="preserve">.  </w:t>
      </w:r>
      <w:r w:rsidRPr="009A7F47">
        <w:rPr>
          <w:rFonts w:ascii="Times New Roman" w:hAnsi="Times New Roman" w:cs="Times New Roman"/>
        </w:rPr>
        <w:t>The entire collection is a treasured resource for local residents, schoolchildren</w:t>
      </w:r>
      <w:r w:rsidRPr="009A7F47">
        <w:rPr>
          <w:rFonts w:ascii="Times New Roman" w:hAnsi="Times New Roman" w:cs="Times New Roman"/>
        </w:rPr>
        <w:t>,</w:t>
      </w:r>
      <w:r w:rsidRPr="009A7F47">
        <w:rPr>
          <w:rFonts w:ascii="Times New Roman" w:hAnsi="Times New Roman" w:cs="Times New Roman"/>
        </w:rPr>
        <w:t xml:space="preserve"> and scholars seeking to learn about the rich and colorful history of our city.</w:t>
      </w:r>
    </w:p>
    <w:p w:rsidR="000A489B" w:rsidRPr="009A7F47" w:rsidRDefault="000A489B" w:rsidP="009A7F47">
      <w:pPr>
        <w:pStyle w:val="Standard"/>
        <w:rPr>
          <w:rFonts w:ascii="Times New Roman" w:hAnsi="Times New Roman" w:cs="Times New Roman"/>
        </w:rPr>
      </w:pPr>
    </w:p>
    <w:p w:rsidR="000A489B" w:rsidRPr="009A7F47" w:rsidRDefault="000A489B" w:rsidP="009A7F47">
      <w:pPr>
        <w:pStyle w:val="Standard"/>
        <w:rPr>
          <w:rFonts w:ascii="Times New Roman" w:hAnsi="Times New Roman" w:cs="Times New Roman"/>
        </w:rPr>
      </w:pPr>
      <w:r w:rsidRPr="009A7F47">
        <w:rPr>
          <w:rFonts w:ascii="Times New Roman" w:hAnsi="Times New Roman" w:cs="Times New Roman"/>
        </w:rPr>
        <w:t>The Newburyport Historical Commission is pleased to support your application for CPA funding for purchase and installation of the replacement HVAC units to preserve this unique cultural historic resource.</w:t>
      </w:r>
    </w:p>
    <w:p w:rsidR="000A489B" w:rsidRPr="009A7F47" w:rsidRDefault="000A489B" w:rsidP="009A7F47">
      <w:pPr>
        <w:pStyle w:val="Standard"/>
        <w:rPr>
          <w:rFonts w:ascii="Times New Roman" w:hAnsi="Times New Roman" w:cs="Times New Roman"/>
        </w:rPr>
      </w:pPr>
    </w:p>
    <w:p w:rsidR="000A489B" w:rsidRPr="009A7F47" w:rsidRDefault="000A489B" w:rsidP="009A7F47">
      <w:pPr>
        <w:pStyle w:val="Standard"/>
        <w:rPr>
          <w:rFonts w:ascii="Times New Roman" w:hAnsi="Times New Roman" w:cs="Times New Roman"/>
        </w:rPr>
      </w:pPr>
      <w:r w:rsidRPr="009A7F47">
        <w:rPr>
          <w:rFonts w:ascii="Times New Roman" w:hAnsi="Times New Roman" w:cs="Times New Roman"/>
        </w:rPr>
        <w:t>Sincerely,</w:t>
      </w:r>
    </w:p>
    <w:p w:rsidR="000A489B" w:rsidRPr="009A7F47" w:rsidRDefault="000A489B" w:rsidP="009A7F47">
      <w:pPr>
        <w:pStyle w:val="Standard"/>
        <w:rPr>
          <w:rFonts w:ascii="Times New Roman" w:hAnsi="Times New Roman" w:cs="Times New Roman"/>
        </w:rPr>
      </w:pPr>
    </w:p>
    <w:p w:rsidR="009A7F47" w:rsidRPr="009A7F47" w:rsidRDefault="009A7F47" w:rsidP="009A7F47">
      <w:pPr>
        <w:pStyle w:val="Standard"/>
        <w:rPr>
          <w:rFonts w:ascii="Times New Roman" w:hAnsi="Times New Roman" w:cs="Times New Roman"/>
        </w:rPr>
      </w:pPr>
    </w:p>
    <w:p w:rsidR="009A7F47" w:rsidRPr="009A7F47" w:rsidRDefault="009A7F47" w:rsidP="009A7F47">
      <w:pPr>
        <w:pStyle w:val="Standard"/>
        <w:rPr>
          <w:rFonts w:ascii="Times New Roman" w:hAnsi="Times New Roman" w:cs="Times New Roman"/>
        </w:rPr>
      </w:pPr>
    </w:p>
    <w:p w:rsidR="004E3543" w:rsidRPr="009A7F47" w:rsidRDefault="009A7F47" w:rsidP="009A7F47">
      <w:pPr>
        <w:pStyle w:val="Standard"/>
        <w:rPr>
          <w:rFonts w:ascii="Times New Roman" w:hAnsi="Times New Roman" w:cs="Times New Roman"/>
        </w:rPr>
      </w:pPr>
      <w:r>
        <w:rPr>
          <w:rFonts w:ascii="Times New Roman" w:hAnsi="Times New Roman" w:cs="Times New Roman"/>
        </w:rPr>
        <w:t>Glenn Richards, Chair</w:t>
      </w:r>
    </w:p>
    <w:sectPr w:rsidR="004E3543" w:rsidRPr="009A7F47" w:rsidSect="000A489B">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9B" w:rsidRDefault="000A489B">
      <w:r>
        <w:separator/>
      </w:r>
    </w:p>
  </w:endnote>
  <w:endnote w:type="continuationSeparator" w:id="0">
    <w:p w:rsidR="000A489B" w:rsidRDefault="000A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9B" w:rsidRDefault="000A489B">
      <w:r>
        <w:separator/>
      </w:r>
    </w:p>
  </w:footnote>
  <w:footnote w:type="continuationSeparator" w:id="0">
    <w:p w:rsidR="000A489B" w:rsidRDefault="000A4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8C" w:rsidRPr="00037494" w:rsidRDefault="006D6DD5" w:rsidP="006E488C">
    <w:pPr>
      <w:jc w:val="center"/>
      <w:rPr>
        <w:rFonts w:ascii="Garamond" w:hAnsi="Garamond"/>
        <w:smallCaps/>
        <w:sz w:val="32"/>
        <w:szCs w:val="32"/>
      </w:rPr>
    </w:pPr>
    <w:r>
      <w:rPr>
        <w:noProof/>
      </w:rPr>
      <w:drawing>
        <wp:anchor distT="0" distB="0" distL="114300" distR="114300" simplePos="0" relativeHeight="251657728" behindDoc="0" locked="0" layoutInCell="1" allowOverlap="1" wp14:anchorId="46FFE437" wp14:editId="61E2E00E">
          <wp:simplePos x="0" y="0"/>
          <wp:positionH relativeFrom="column">
            <wp:posOffset>-441960</wp:posOffset>
          </wp:positionH>
          <wp:positionV relativeFrom="paragraph">
            <wp:posOffset>0</wp:posOffset>
          </wp:positionV>
          <wp:extent cx="1270000" cy="1211580"/>
          <wp:effectExtent l="0" t="0" r="6350" b="7620"/>
          <wp:wrapSquare wrapText="right"/>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88C" w:rsidRPr="00037494">
      <w:rPr>
        <w:rFonts w:ascii="Garamond" w:hAnsi="Garamond"/>
        <w:smallCaps/>
        <w:sz w:val="32"/>
        <w:szCs w:val="32"/>
      </w:rPr>
      <w:t xml:space="preserve">City of </w:t>
    </w:r>
    <w:smartTag w:uri="urn:schemas-microsoft-com:office:smarttags" w:element="place">
      <w:smartTag w:uri="urn:schemas-microsoft-com:office:smarttags" w:element="City">
        <w:r w:rsidR="006E488C" w:rsidRPr="00037494">
          <w:rPr>
            <w:rFonts w:ascii="Garamond" w:hAnsi="Garamond"/>
            <w:smallCaps/>
            <w:sz w:val="32"/>
            <w:szCs w:val="32"/>
          </w:rPr>
          <w:t>Newburyport</w:t>
        </w:r>
      </w:smartTag>
    </w:smartTag>
  </w:p>
  <w:p w:rsidR="006E488C" w:rsidRDefault="006C0F6E" w:rsidP="006E488C">
    <w:pPr>
      <w:jc w:val="center"/>
      <w:rPr>
        <w:rFonts w:ascii="Garamond" w:hAnsi="Garamond"/>
        <w:smallCaps/>
        <w:sz w:val="36"/>
        <w:szCs w:val="36"/>
      </w:rPr>
    </w:pPr>
    <w:r>
      <w:rPr>
        <w:rFonts w:ascii="Garamond" w:hAnsi="Garamond"/>
        <w:smallCaps/>
        <w:sz w:val="36"/>
        <w:szCs w:val="36"/>
      </w:rPr>
      <w:t>Historical Commission</w:t>
    </w:r>
  </w:p>
  <w:p w:rsidR="006E488C" w:rsidRPr="000B1139" w:rsidRDefault="006E488C" w:rsidP="006E488C">
    <w:pPr>
      <w:jc w:val="center"/>
      <w:rPr>
        <w:rFonts w:ascii="Garamond" w:hAnsi="Garamond"/>
        <w:smallCaps/>
        <w:sz w:val="28"/>
        <w:szCs w:val="28"/>
      </w:rPr>
    </w:pPr>
    <w:r w:rsidRPr="000B1139">
      <w:rPr>
        <w:rFonts w:ascii="Garamond" w:hAnsi="Garamond"/>
        <w:smallCaps/>
        <w:sz w:val="28"/>
        <w:szCs w:val="28"/>
      </w:rPr>
      <w:t xml:space="preserve">60 Pleasant Street • P.O. </w:t>
    </w:r>
    <w:smartTag w:uri="urn:schemas-microsoft-com:office:smarttags" w:element="address">
      <w:smartTag w:uri="urn:schemas-microsoft-com:office:smarttags" w:element="Street">
        <w:r w:rsidRPr="000B1139">
          <w:rPr>
            <w:rFonts w:ascii="Garamond" w:hAnsi="Garamond"/>
            <w:smallCaps/>
            <w:sz w:val="28"/>
            <w:szCs w:val="28"/>
          </w:rPr>
          <w:t>Box</w:t>
        </w:r>
      </w:smartTag>
      <w:r w:rsidRPr="000B1139">
        <w:rPr>
          <w:rFonts w:ascii="Garamond" w:hAnsi="Garamond"/>
          <w:smallCaps/>
          <w:sz w:val="28"/>
          <w:szCs w:val="28"/>
        </w:rPr>
        <w:t xml:space="preserve"> 550</w:t>
      </w:r>
    </w:smartTag>
  </w:p>
  <w:p w:rsidR="006E488C" w:rsidRPr="000B1139" w:rsidRDefault="006E488C" w:rsidP="006E488C">
    <w:pPr>
      <w:jc w:val="center"/>
      <w:rPr>
        <w:rFonts w:ascii="Garamond" w:hAnsi="Garamond"/>
        <w:smallCaps/>
        <w:sz w:val="28"/>
        <w:szCs w:val="28"/>
      </w:rPr>
    </w:pPr>
    <w:smartTag w:uri="urn:schemas-microsoft-com:office:smarttags" w:element="place">
      <w:smartTag w:uri="urn:schemas-microsoft-com:office:smarttags" w:element="City">
        <w:r w:rsidRPr="000B1139">
          <w:rPr>
            <w:rFonts w:ascii="Garamond" w:hAnsi="Garamond"/>
            <w:smallCaps/>
            <w:sz w:val="28"/>
            <w:szCs w:val="28"/>
          </w:rPr>
          <w:t>Newburyport</w:t>
        </w:r>
      </w:smartTag>
      <w:r w:rsidRPr="000B1139">
        <w:rPr>
          <w:rFonts w:ascii="Garamond" w:hAnsi="Garamond"/>
          <w:smallCaps/>
          <w:sz w:val="28"/>
          <w:szCs w:val="28"/>
        </w:rPr>
        <w:t xml:space="preserve">, </w:t>
      </w:r>
      <w:smartTag w:uri="urn:schemas-microsoft-com:office:smarttags" w:element="State">
        <w:r w:rsidRPr="000B1139">
          <w:rPr>
            <w:rFonts w:ascii="Garamond" w:hAnsi="Garamond"/>
            <w:smallCaps/>
            <w:sz w:val="28"/>
            <w:szCs w:val="28"/>
          </w:rPr>
          <w:t>MA</w:t>
        </w:r>
      </w:smartTag>
      <w:r w:rsidRPr="000B1139">
        <w:rPr>
          <w:rFonts w:ascii="Garamond" w:hAnsi="Garamond"/>
          <w:smallCaps/>
          <w:sz w:val="28"/>
          <w:szCs w:val="28"/>
        </w:rPr>
        <w:t xml:space="preserve">  </w:t>
      </w:r>
      <w:smartTag w:uri="urn:schemas-microsoft-com:office:smarttags" w:element="PostalCode">
        <w:r w:rsidRPr="000B1139">
          <w:rPr>
            <w:rFonts w:ascii="Garamond" w:hAnsi="Garamond"/>
            <w:smallCaps/>
            <w:sz w:val="28"/>
            <w:szCs w:val="28"/>
          </w:rPr>
          <w:t>01950</w:t>
        </w:r>
      </w:smartTag>
    </w:smartTag>
  </w:p>
  <w:p w:rsidR="006E488C" w:rsidRDefault="006E488C" w:rsidP="006E488C">
    <w:pPr>
      <w:jc w:val="center"/>
      <w:rPr>
        <w:rFonts w:ascii="Garamond" w:hAnsi="Garamond"/>
        <w:smallCaps/>
        <w:sz w:val="36"/>
        <w:szCs w:val="36"/>
      </w:rPr>
    </w:pPr>
    <w:r w:rsidRPr="000B1139">
      <w:rPr>
        <w:rFonts w:ascii="Garamond" w:hAnsi="Garamond"/>
        <w:smallCaps/>
        <w:sz w:val="28"/>
        <w:szCs w:val="28"/>
      </w:rPr>
      <w:t>(978) 465-4400</w:t>
    </w:r>
  </w:p>
  <w:p w:rsidR="006E488C" w:rsidRDefault="006E488C" w:rsidP="006E488C">
    <w:pPr>
      <w:pStyle w:val="Header"/>
      <w:jc w:val="center"/>
    </w:pPr>
    <w:r w:rsidRPr="00A900BB">
      <w:rPr>
        <w:rFonts w:ascii="Garamond" w:hAnsi="Garamond"/>
        <w:smallCaps/>
      </w:rPr>
      <w:t>www.cityofnewburyport.com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692"/>
    <w:multiLevelType w:val="hybridMultilevel"/>
    <w:tmpl w:val="94BA0EC4"/>
    <w:lvl w:ilvl="0" w:tplc="1F6CC0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F37085"/>
    <w:multiLevelType w:val="hybridMultilevel"/>
    <w:tmpl w:val="D25E1420"/>
    <w:lvl w:ilvl="0" w:tplc="31B2C540">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7C3A9C"/>
    <w:multiLevelType w:val="hybridMultilevel"/>
    <w:tmpl w:val="8224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9B"/>
    <w:rsid w:val="00027983"/>
    <w:rsid w:val="00037494"/>
    <w:rsid w:val="00070A89"/>
    <w:rsid w:val="000A489B"/>
    <w:rsid w:val="000B1139"/>
    <w:rsid w:val="000C672A"/>
    <w:rsid w:val="000E299A"/>
    <w:rsid w:val="000E5758"/>
    <w:rsid w:val="001473D5"/>
    <w:rsid w:val="001A2F66"/>
    <w:rsid w:val="001C4460"/>
    <w:rsid w:val="00222EAB"/>
    <w:rsid w:val="00244039"/>
    <w:rsid w:val="002F606C"/>
    <w:rsid w:val="002F781E"/>
    <w:rsid w:val="00344DD3"/>
    <w:rsid w:val="00347787"/>
    <w:rsid w:val="0037039A"/>
    <w:rsid w:val="00436B3B"/>
    <w:rsid w:val="00436CBA"/>
    <w:rsid w:val="00466BAA"/>
    <w:rsid w:val="00466DE1"/>
    <w:rsid w:val="00482C1F"/>
    <w:rsid w:val="004C764E"/>
    <w:rsid w:val="004E3543"/>
    <w:rsid w:val="004F2BE3"/>
    <w:rsid w:val="005023C4"/>
    <w:rsid w:val="00515E79"/>
    <w:rsid w:val="00523F20"/>
    <w:rsid w:val="00570469"/>
    <w:rsid w:val="0059211A"/>
    <w:rsid w:val="005A3D52"/>
    <w:rsid w:val="005B6E4F"/>
    <w:rsid w:val="005C4DCD"/>
    <w:rsid w:val="00622791"/>
    <w:rsid w:val="006410BA"/>
    <w:rsid w:val="006657C9"/>
    <w:rsid w:val="00681178"/>
    <w:rsid w:val="00686A3F"/>
    <w:rsid w:val="006C0F6E"/>
    <w:rsid w:val="006D1A36"/>
    <w:rsid w:val="006D6DD5"/>
    <w:rsid w:val="006E488C"/>
    <w:rsid w:val="00716E11"/>
    <w:rsid w:val="0075397D"/>
    <w:rsid w:val="00785BC1"/>
    <w:rsid w:val="007964E5"/>
    <w:rsid w:val="007A71D5"/>
    <w:rsid w:val="007C37AC"/>
    <w:rsid w:val="007D01B7"/>
    <w:rsid w:val="0085726B"/>
    <w:rsid w:val="008D5EE7"/>
    <w:rsid w:val="008E35A1"/>
    <w:rsid w:val="00914011"/>
    <w:rsid w:val="00946DA6"/>
    <w:rsid w:val="009749F1"/>
    <w:rsid w:val="009A7F47"/>
    <w:rsid w:val="009C773D"/>
    <w:rsid w:val="009D72B9"/>
    <w:rsid w:val="009F0BF1"/>
    <w:rsid w:val="00A074DC"/>
    <w:rsid w:val="00A36B57"/>
    <w:rsid w:val="00A86E6B"/>
    <w:rsid w:val="00A900BB"/>
    <w:rsid w:val="00A93680"/>
    <w:rsid w:val="00AA0AEE"/>
    <w:rsid w:val="00AB033E"/>
    <w:rsid w:val="00AC3C22"/>
    <w:rsid w:val="00AC7AE6"/>
    <w:rsid w:val="00B21A7E"/>
    <w:rsid w:val="00B31655"/>
    <w:rsid w:val="00B51030"/>
    <w:rsid w:val="00C44011"/>
    <w:rsid w:val="00CD2120"/>
    <w:rsid w:val="00CD4175"/>
    <w:rsid w:val="00D06916"/>
    <w:rsid w:val="00D14E9A"/>
    <w:rsid w:val="00D305D7"/>
    <w:rsid w:val="00D60C84"/>
    <w:rsid w:val="00D82C54"/>
    <w:rsid w:val="00DD7596"/>
    <w:rsid w:val="00DF40D7"/>
    <w:rsid w:val="00DF5DE6"/>
    <w:rsid w:val="00E21BF8"/>
    <w:rsid w:val="00E41F54"/>
    <w:rsid w:val="00E43D3D"/>
    <w:rsid w:val="00EF755D"/>
    <w:rsid w:val="00F04A8E"/>
    <w:rsid w:val="00F12FEC"/>
    <w:rsid w:val="00F167CE"/>
    <w:rsid w:val="00F47214"/>
    <w:rsid w:val="00F76D92"/>
    <w:rsid w:val="00F83B86"/>
    <w:rsid w:val="00FE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686A3F"/>
    <w:pPr>
      <w:keepNext/>
      <w:outlineLvl w:val="0"/>
    </w:pPr>
    <w:rPr>
      <w:rFonts w:ascii="Times New Roman" w:hAnsi="Times New Roman"/>
      <w:szCs w:val="20"/>
    </w:rPr>
  </w:style>
  <w:style w:type="paragraph" w:styleId="Heading2">
    <w:name w:val="heading 2"/>
    <w:basedOn w:val="Normal"/>
    <w:next w:val="Normal"/>
    <w:qFormat/>
    <w:rsid w:val="00686A3F"/>
    <w:pPr>
      <w:keepNext/>
      <w:jc w:val="center"/>
      <w:outlineLvl w:val="1"/>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139"/>
    <w:rPr>
      <w:rFonts w:ascii="Tahoma" w:hAnsi="Tahoma" w:cs="Tahoma"/>
      <w:sz w:val="16"/>
      <w:szCs w:val="16"/>
    </w:rPr>
  </w:style>
  <w:style w:type="paragraph" w:styleId="Header">
    <w:name w:val="header"/>
    <w:basedOn w:val="Normal"/>
    <w:rsid w:val="00686A3F"/>
    <w:pPr>
      <w:tabs>
        <w:tab w:val="center" w:pos="4320"/>
        <w:tab w:val="right" w:pos="8640"/>
      </w:tabs>
    </w:pPr>
    <w:rPr>
      <w:rFonts w:ascii="CG Times" w:hAnsi="CG Times"/>
      <w:szCs w:val="20"/>
    </w:rPr>
  </w:style>
  <w:style w:type="paragraph" w:styleId="Footer">
    <w:name w:val="footer"/>
    <w:basedOn w:val="Normal"/>
    <w:rsid w:val="009749F1"/>
    <w:pPr>
      <w:tabs>
        <w:tab w:val="center" w:pos="4320"/>
        <w:tab w:val="right" w:pos="8640"/>
      </w:tabs>
    </w:pPr>
  </w:style>
  <w:style w:type="paragraph" w:styleId="NoSpacing">
    <w:name w:val="No Spacing"/>
    <w:uiPriority w:val="1"/>
    <w:qFormat/>
    <w:rsid w:val="00716E11"/>
    <w:rPr>
      <w:rFonts w:ascii="Arial" w:eastAsia="Calibri" w:hAnsi="Arial"/>
      <w:sz w:val="24"/>
      <w:szCs w:val="22"/>
    </w:rPr>
  </w:style>
  <w:style w:type="character" w:styleId="Hyperlink">
    <w:name w:val="Hyperlink"/>
    <w:rsid w:val="00F47214"/>
    <w:rPr>
      <w:color w:val="0000FF"/>
      <w:u w:val="single"/>
    </w:rPr>
  </w:style>
  <w:style w:type="paragraph" w:customStyle="1" w:styleId="Standard">
    <w:name w:val="Standard"/>
    <w:rsid w:val="000A489B"/>
    <w:pPr>
      <w:suppressAutoHyphens/>
      <w:autoSpaceDN w:val="0"/>
      <w:textAlignment w:val="baseline"/>
    </w:pPr>
    <w:rPr>
      <w:rFonts w:ascii="Liberation Serif" w:eastAsia="Arial Unicode MS" w:hAnsi="Liberation Serif"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686A3F"/>
    <w:pPr>
      <w:keepNext/>
      <w:outlineLvl w:val="0"/>
    </w:pPr>
    <w:rPr>
      <w:rFonts w:ascii="Times New Roman" w:hAnsi="Times New Roman"/>
      <w:szCs w:val="20"/>
    </w:rPr>
  </w:style>
  <w:style w:type="paragraph" w:styleId="Heading2">
    <w:name w:val="heading 2"/>
    <w:basedOn w:val="Normal"/>
    <w:next w:val="Normal"/>
    <w:qFormat/>
    <w:rsid w:val="00686A3F"/>
    <w:pPr>
      <w:keepNext/>
      <w:jc w:val="center"/>
      <w:outlineLvl w:val="1"/>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139"/>
    <w:rPr>
      <w:rFonts w:ascii="Tahoma" w:hAnsi="Tahoma" w:cs="Tahoma"/>
      <w:sz w:val="16"/>
      <w:szCs w:val="16"/>
    </w:rPr>
  </w:style>
  <w:style w:type="paragraph" w:styleId="Header">
    <w:name w:val="header"/>
    <w:basedOn w:val="Normal"/>
    <w:rsid w:val="00686A3F"/>
    <w:pPr>
      <w:tabs>
        <w:tab w:val="center" w:pos="4320"/>
        <w:tab w:val="right" w:pos="8640"/>
      </w:tabs>
    </w:pPr>
    <w:rPr>
      <w:rFonts w:ascii="CG Times" w:hAnsi="CG Times"/>
      <w:szCs w:val="20"/>
    </w:rPr>
  </w:style>
  <w:style w:type="paragraph" w:styleId="Footer">
    <w:name w:val="footer"/>
    <w:basedOn w:val="Normal"/>
    <w:rsid w:val="009749F1"/>
    <w:pPr>
      <w:tabs>
        <w:tab w:val="center" w:pos="4320"/>
        <w:tab w:val="right" w:pos="8640"/>
      </w:tabs>
    </w:pPr>
  </w:style>
  <w:style w:type="paragraph" w:styleId="NoSpacing">
    <w:name w:val="No Spacing"/>
    <w:uiPriority w:val="1"/>
    <w:qFormat/>
    <w:rsid w:val="00716E11"/>
    <w:rPr>
      <w:rFonts w:ascii="Arial" w:eastAsia="Calibri" w:hAnsi="Arial"/>
      <w:sz w:val="24"/>
      <w:szCs w:val="22"/>
    </w:rPr>
  </w:style>
  <w:style w:type="character" w:styleId="Hyperlink">
    <w:name w:val="Hyperlink"/>
    <w:rsid w:val="00F47214"/>
    <w:rPr>
      <w:color w:val="0000FF"/>
      <w:u w:val="single"/>
    </w:rPr>
  </w:style>
  <w:style w:type="paragraph" w:customStyle="1" w:styleId="Standard">
    <w:name w:val="Standard"/>
    <w:rsid w:val="000A489B"/>
    <w:pPr>
      <w:suppressAutoHyphens/>
      <w:autoSpaceDN w:val="0"/>
      <w:textAlignment w:val="baseline"/>
    </w:pPr>
    <w:rPr>
      <w:rFonts w:ascii="Liberation Serif" w:eastAsia="Arial Unicode MS"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ning\Historical%20Commission\NH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A195-30DA-4C45-B723-011FB4E6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 letterhead template.dotx</Template>
  <TotalTime>3</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Boisvert</dc:creator>
  <cp:lastModifiedBy>Dianne Boisvert</cp:lastModifiedBy>
  <cp:revision>5</cp:revision>
  <cp:lastPrinted>2020-01-28T16:24:00Z</cp:lastPrinted>
  <dcterms:created xsi:type="dcterms:W3CDTF">2020-01-28T16:21:00Z</dcterms:created>
  <dcterms:modified xsi:type="dcterms:W3CDTF">2020-01-28T16:24:00Z</dcterms:modified>
</cp:coreProperties>
</file>