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3FDA" w14:textId="2CBB7C31" w:rsidR="000B4E68" w:rsidRPr="0060148A" w:rsidRDefault="000B4E68" w:rsidP="004E5863">
      <w:pPr>
        <w:pStyle w:val="TableNormal1"/>
        <w:autoSpaceDE w:val="0"/>
        <w:autoSpaceDN w:val="0"/>
        <w:adjustRightInd w:val="0"/>
        <w:spacing w:before="240"/>
        <w:jc w:val="right"/>
        <w:rPr>
          <w:b/>
          <w:bCs/>
          <w:sz w:val="24"/>
          <w:szCs w:val="24"/>
        </w:rPr>
      </w:pPr>
    </w:p>
    <w:p w14:paraId="2F983027" w14:textId="77777777" w:rsidR="000B4E68" w:rsidRPr="0060148A" w:rsidRDefault="000B4E68" w:rsidP="004E5863">
      <w:pPr>
        <w:pStyle w:val="TableNormal1"/>
        <w:autoSpaceDE w:val="0"/>
        <w:autoSpaceDN w:val="0"/>
        <w:adjustRightInd w:val="0"/>
        <w:spacing w:before="240"/>
        <w:jc w:val="right"/>
        <w:rPr>
          <w:b/>
          <w:bCs/>
          <w:sz w:val="24"/>
          <w:szCs w:val="24"/>
        </w:rPr>
      </w:pPr>
    </w:p>
    <w:p w14:paraId="427636FA" w14:textId="4A689A10" w:rsidR="00267594" w:rsidRDefault="00AE573F" w:rsidP="004E5863">
      <w:pPr>
        <w:pStyle w:val="TableNormal1"/>
        <w:autoSpaceDE w:val="0"/>
        <w:autoSpaceDN w:val="0"/>
        <w:adjustRightInd w:val="0"/>
        <w:spacing w:before="240"/>
        <w:jc w:val="right"/>
        <w:rPr>
          <w:bCs/>
          <w:color w:val="000000" w:themeColor="text1"/>
          <w:sz w:val="24"/>
          <w:szCs w:val="24"/>
        </w:rPr>
      </w:pPr>
      <w:r w:rsidRPr="004367AF">
        <w:rPr>
          <w:bCs/>
          <w:color w:val="000000" w:themeColor="text1"/>
          <w:sz w:val="24"/>
          <w:szCs w:val="24"/>
        </w:rPr>
        <w:t xml:space="preserve">Amendment of the Whole </w:t>
      </w:r>
      <w:r w:rsidR="006F49F7" w:rsidRPr="004367AF">
        <w:rPr>
          <w:bCs/>
          <w:color w:val="000000" w:themeColor="text1"/>
          <w:sz w:val="24"/>
          <w:szCs w:val="24"/>
        </w:rPr>
        <w:t>8-30-2021</w:t>
      </w:r>
    </w:p>
    <w:p w14:paraId="659BB08A" w14:textId="3C7833DA" w:rsidR="004367AF" w:rsidRPr="004367AF" w:rsidRDefault="004367AF" w:rsidP="004E5863">
      <w:pPr>
        <w:pStyle w:val="TableNormal1"/>
        <w:autoSpaceDE w:val="0"/>
        <w:autoSpaceDN w:val="0"/>
        <w:adjustRightInd w:val="0"/>
        <w:spacing w:before="240"/>
        <w:jc w:val="right"/>
        <w:rPr>
          <w:bCs/>
          <w:color w:val="C00000"/>
          <w:sz w:val="24"/>
          <w:szCs w:val="24"/>
        </w:rPr>
      </w:pPr>
      <w:r w:rsidRPr="004367AF">
        <w:rPr>
          <w:bCs/>
          <w:color w:val="C00000"/>
          <w:sz w:val="24"/>
          <w:szCs w:val="24"/>
        </w:rPr>
        <w:t>Amended from Joint Planning Board &amp; Planning and Development Committee on October 20, 2021 and P&amp;D committee on November 3, 2021</w:t>
      </w:r>
    </w:p>
    <w:p w14:paraId="676A68B4" w14:textId="77777777" w:rsidR="001072AC" w:rsidRPr="0060148A" w:rsidRDefault="001072AC" w:rsidP="004E5863">
      <w:pPr>
        <w:pStyle w:val="TableNormal1"/>
        <w:autoSpaceDE w:val="0"/>
        <w:autoSpaceDN w:val="0"/>
        <w:adjustRightInd w:val="0"/>
        <w:spacing w:before="240"/>
        <w:rPr>
          <w:b/>
          <w:bCs/>
          <w:caps/>
          <w:sz w:val="24"/>
          <w:szCs w:val="24"/>
        </w:rPr>
      </w:pPr>
      <w:r w:rsidRPr="0060148A">
        <w:rPr>
          <w:b/>
          <w:bCs/>
          <w:caps/>
          <w:sz w:val="24"/>
          <w:szCs w:val="24"/>
        </w:rPr>
        <w:t>ORDERED:</w:t>
      </w:r>
    </w:p>
    <w:p w14:paraId="783F9ED3" w14:textId="6414AAEC" w:rsidR="001072AC" w:rsidRPr="0060148A" w:rsidRDefault="00D672E4" w:rsidP="004E5863">
      <w:pPr>
        <w:pStyle w:val="TableNormal1"/>
        <w:autoSpaceDE w:val="0"/>
        <w:autoSpaceDN w:val="0"/>
        <w:adjustRightInd w:val="0"/>
        <w:spacing w:before="240"/>
        <w:rPr>
          <w:b/>
          <w:bCs/>
          <w:caps/>
          <w:sz w:val="24"/>
          <w:szCs w:val="24"/>
        </w:rPr>
      </w:pPr>
      <w:r w:rsidRPr="0060148A">
        <w:rPr>
          <w:b/>
          <w:bCs/>
          <w:caps/>
          <w:sz w:val="24"/>
          <w:szCs w:val="24"/>
        </w:rPr>
        <w:t xml:space="preserve">a Zoning Amendment </w:t>
      </w:r>
      <w:r w:rsidR="00C97037" w:rsidRPr="0060148A">
        <w:rPr>
          <w:b/>
          <w:bCs/>
          <w:caps/>
          <w:sz w:val="24"/>
          <w:szCs w:val="24"/>
        </w:rPr>
        <w:t xml:space="preserve">to </w:t>
      </w:r>
      <w:r w:rsidR="00091DE4" w:rsidRPr="0060148A">
        <w:rPr>
          <w:b/>
          <w:bCs/>
          <w:caps/>
          <w:sz w:val="24"/>
          <w:szCs w:val="24"/>
        </w:rPr>
        <w:t xml:space="preserve">Allow Short-term REntal Units </w:t>
      </w:r>
      <w:r w:rsidRPr="0060148A">
        <w:rPr>
          <w:b/>
          <w:bCs/>
          <w:caps/>
          <w:sz w:val="24"/>
          <w:szCs w:val="24"/>
        </w:rPr>
        <w:t xml:space="preserve">in Specified Districts </w:t>
      </w:r>
    </w:p>
    <w:p w14:paraId="3BBCF1E6" w14:textId="77777777" w:rsidR="001072AC" w:rsidRPr="0060148A" w:rsidRDefault="001072AC" w:rsidP="004E5863">
      <w:pPr>
        <w:pStyle w:val="TableNormal1"/>
        <w:autoSpaceDE w:val="0"/>
        <w:autoSpaceDN w:val="0"/>
        <w:adjustRightInd w:val="0"/>
        <w:spacing w:before="240"/>
        <w:rPr>
          <w:sz w:val="24"/>
          <w:szCs w:val="24"/>
        </w:rPr>
      </w:pPr>
      <w:r w:rsidRPr="0060148A">
        <w:rPr>
          <w:sz w:val="24"/>
          <w:szCs w:val="24"/>
        </w:rPr>
        <w:t>Be it ordained by the City Council of the City of Newburyport as follows:</w:t>
      </w:r>
    </w:p>
    <w:p w14:paraId="2B5706B8" w14:textId="1D3A1CD2" w:rsidR="009D1CB2" w:rsidRPr="0060148A" w:rsidRDefault="009D1CB2" w:rsidP="00166C5A">
      <w:pPr>
        <w:pStyle w:val="TableNormal1"/>
        <w:spacing w:before="240" w:after="240"/>
        <w:rPr>
          <w:sz w:val="24"/>
          <w:szCs w:val="24"/>
        </w:rPr>
      </w:pPr>
      <w:r w:rsidRPr="0060148A">
        <w:rPr>
          <w:b/>
          <w:sz w:val="24"/>
          <w:szCs w:val="24"/>
        </w:rPr>
        <w:t xml:space="preserve">THAT </w:t>
      </w:r>
      <w:r w:rsidR="00CF3E1A" w:rsidRPr="0060148A">
        <w:rPr>
          <w:bCs/>
          <w:sz w:val="24"/>
          <w:szCs w:val="24"/>
        </w:rPr>
        <w:t>the Zoning Ordinance of the City of Newburyport, Massachusetts (the “</w:t>
      </w:r>
      <w:r w:rsidR="00CF3E1A" w:rsidRPr="0060148A">
        <w:rPr>
          <w:bCs/>
          <w:sz w:val="24"/>
          <w:szCs w:val="24"/>
          <w:u w:val="single"/>
        </w:rPr>
        <w:t>Zoning Ordinance</w:t>
      </w:r>
      <w:r w:rsidR="00CF3E1A" w:rsidRPr="0060148A">
        <w:rPr>
          <w:bCs/>
          <w:sz w:val="24"/>
          <w:szCs w:val="24"/>
        </w:rPr>
        <w:t xml:space="preserve">”) </w:t>
      </w:r>
      <w:r w:rsidRPr="0060148A">
        <w:rPr>
          <w:sz w:val="24"/>
          <w:szCs w:val="24"/>
        </w:rPr>
        <w:t xml:space="preserve">be amended </w:t>
      </w:r>
      <w:r w:rsidR="008E7BAB">
        <w:rPr>
          <w:sz w:val="24"/>
          <w:szCs w:val="24"/>
        </w:rPr>
        <w:t xml:space="preserve">to insert a new Section V-G, </w:t>
      </w:r>
      <w:r w:rsidRPr="0060148A">
        <w:rPr>
          <w:sz w:val="24"/>
          <w:szCs w:val="24"/>
        </w:rPr>
        <w:t>as follows:</w:t>
      </w:r>
    </w:p>
    <w:p w14:paraId="22AFD002" w14:textId="46CCA166" w:rsidR="00553345" w:rsidRPr="0060148A" w:rsidRDefault="0009095F" w:rsidP="00553345">
      <w:pPr>
        <w:pStyle w:val="TableNormal1"/>
        <w:keepNext/>
        <w:shd w:val="clear" w:color="auto" w:fill="FFFFFF"/>
        <w:spacing w:before="240" w:after="240"/>
        <w:ind w:left="720"/>
        <w:textAlignment w:val="center"/>
        <w:rPr>
          <w:rFonts w:eastAsia="Times New Roman" w:cs="Times New Roman"/>
          <w:b/>
          <w:i/>
          <w:caps/>
          <w:sz w:val="24"/>
          <w:szCs w:val="24"/>
          <w:u w:val="double"/>
        </w:rPr>
      </w:pPr>
      <w:r w:rsidRPr="0060148A">
        <w:rPr>
          <w:rFonts w:eastAsia="Times New Roman" w:cs="Times New Roman"/>
          <w:b/>
          <w:caps/>
          <w:sz w:val="24"/>
          <w:szCs w:val="24"/>
        </w:rPr>
        <w:t>V</w:t>
      </w:r>
      <w:r w:rsidR="000B4CB5" w:rsidRPr="0060148A">
        <w:rPr>
          <w:rFonts w:eastAsia="Times New Roman" w:cs="Times New Roman"/>
          <w:b/>
          <w:caps/>
          <w:sz w:val="24"/>
          <w:szCs w:val="24"/>
        </w:rPr>
        <w:t>-G</w:t>
      </w:r>
      <w:r w:rsidR="00553345" w:rsidRPr="0060148A">
        <w:rPr>
          <w:rFonts w:eastAsia="Times New Roman" w:cs="Times New Roman"/>
          <w:b/>
          <w:caps/>
          <w:sz w:val="24"/>
          <w:szCs w:val="24"/>
        </w:rPr>
        <w:t xml:space="preserve"> – </w:t>
      </w:r>
      <w:r w:rsidR="000B4CB5" w:rsidRPr="0060148A">
        <w:rPr>
          <w:rFonts w:eastAsia="Times New Roman" w:cs="Times New Roman"/>
          <w:b/>
          <w:i/>
          <w:caps/>
          <w:sz w:val="24"/>
          <w:szCs w:val="24"/>
          <w:u w:val="double"/>
        </w:rPr>
        <w:t>Short-Term Rental Units</w:t>
      </w:r>
      <w:r w:rsidR="00944689" w:rsidRPr="0060148A">
        <w:rPr>
          <w:rFonts w:eastAsia="Times New Roman" w:cs="Times New Roman"/>
          <w:b/>
          <w:i/>
          <w:caps/>
          <w:sz w:val="24"/>
          <w:szCs w:val="24"/>
          <w:u w:val="double"/>
        </w:rPr>
        <w:t xml:space="preserve"> </w:t>
      </w:r>
      <w:r w:rsidR="00553345" w:rsidRPr="0060148A">
        <w:rPr>
          <w:rFonts w:eastAsia="Times New Roman" w:cs="Times New Roman"/>
          <w:b/>
          <w:i/>
          <w:caps/>
          <w:dstrike/>
          <w:sz w:val="24"/>
          <w:szCs w:val="24"/>
          <w:u w:val="double"/>
        </w:rPr>
        <w:t>RESERVED</w:t>
      </w:r>
      <w:r w:rsidR="00553345" w:rsidRPr="0060148A">
        <w:rPr>
          <w:rFonts w:eastAsia="Times New Roman" w:cs="Times New Roman"/>
          <w:b/>
          <w:i/>
          <w:caps/>
          <w:sz w:val="24"/>
          <w:szCs w:val="24"/>
          <w:u w:val="double"/>
        </w:rPr>
        <w:t>.</w:t>
      </w:r>
    </w:p>
    <w:p w14:paraId="2B0F080B" w14:textId="7621C051" w:rsidR="00CF5DD5" w:rsidRPr="0060148A" w:rsidRDefault="00CF5DD5" w:rsidP="00CF5DD5">
      <w:pPr>
        <w:numPr>
          <w:ilvl w:val="0"/>
          <w:numId w:val="15"/>
        </w:numPr>
        <w:spacing w:before="240" w:after="0" w:line="240" w:lineRule="auto"/>
        <w:ind w:left="630" w:firstLine="450"/>
        <w:rPr>
          <w:rFonts w:cs="Times New Roman"/>
          <w:i/>
          <w:sz w:val="24"/>
          <w:szCs w:val="24"/>
          <w:u w:val="double"/>
        </w:rPr>
      </w:pPr>
      <w:r w:rsidRPr="0060148A">
        <w:rPr>
          <w:rFonts w:cs="Times New Roman"/>
          <w:b/>
          <w:bCs/>
          <w:i/>
          <w:sz w:val="24"/>
          <w:szCs w:val="24"/>
          <w:u w:val="double"/>
        </w:rPr>
        <w:t>Purposes.</w:t>
      </w:r>
      <w:r w:rsidRPr="0060148A">
        <w:rPr>
          <w:rFonts w:cs="Times New Roman"/>
          <w:i/>
          <w:sz w:val="24"/>
          <w:szCs w:val="24"/>
          <w:u w:val="double"/>
        </w:rPr>
        <w:t xml:space="preserve">  The purposes of this section V-G include:</w:t>
      </w:r>
    </w:p>
    <w:p w14:paraId="7AB44823" w14:textId="61329367" w:rsidR="00CF5DD5" w:rsidRPr="0060148A" w:rsidRDefault="004E5705" w:rsidP="00CF5DD5">
      <w:pPr>
        <w:numPr>
          <w:ilvl w:val="0"/>
          <w:numId w:val="16"/>
        </w:numPr>
        <w:spacing w:before="240" w:after="0" w:line="240" w:lineRule="auto"/>
        <w:ind w:left="1080" w:firstLine="630"/>
        <w:rPr>
          <w:rFonts w:cs="Times New Roman"/>
          <w:i/>
          <w:sz w:val="24"/>
          <w:szCs w:val="24"/>
          <w:u w:val="double"/>
        </w:rPr>
      </w:pPr>
      <w:r>
        <w:rPr>
          <w:rFonts w:cs="Times New Roman"/>
          <w:i/>
          <w:sz w:val="24"/>
          <w:szCs w:val="24"/>
          <w:u w:val="double"/>
        </w:rPr>
        <w:t>To define short-term rental use</w:t>
      </w:r>
      <w:r w:rsidR="005B3212">
        <w:rPr>
          <w:rFonts w:cs="Times New Roman"/>
          <w:i/>
          <w:sz w:val="24"/>
          <w:szCs w:val="24"/>
          <w:u w:val="double"/>
        </w:rPr>
        <w:t xml:space="preserve"> and regulate the use of short-terms rentals in the City</w:t>
      </w:r>
      <w:proofErr w:type="gramStart"/>
      <w:r w:rsidR="005B3212">
        <w:rPr>
          <w:rFonts w:cs="Times New Roman"/>
          <w:i/>
          <w:sz w:val="24"/>
          <w:szCs w:val="24"/>
          <w:u w:val="double"/>
        </w:rPr>
        <w:t xml:space="preserve">. </w:t>
      </w:r>
      <w:r w:rsidR="00CF5DD5" w:rsidRPr="0060148A">
        <w:rPr>
          <w:rFonts w:cs="Times New Roman"/>
          <w:i/>
          <w:sz w:val="24"/>
          <w:szCs w:val="24"/>
          <w:u w:val="double"/>
        </w:rPr>
        <w:t>;</w:t>
      </w:r>
      <w:proofErr w:type="gramEnd"/>
    </w:p>
    <w:p w14:paraId="7140651E" w14:textId="11208993" w:rsidR="00CF5DD5" w:rsidRPr="0060148A" w:rsidRDefault="00CF5DD5" w:rsidP="00CF5DD5">
      <w:pPr>
        <w:numPr>
          <w:ilvl w:val="0"/>
          <w:numId w:val="16"/>
        </w:numPr>
        <w:spacing w:before="240" w:after="0" w:line="240" w:lineRule="auto"/>
        <w:ind w:left="1080" w:firstLine="630"/>
        <w:rPr>
          <w:rFonts w:cs="Times New Roman"/>
          <w:i/>
          <w:sz w:val="24"/>
          <w:szCs w:val="24"/>
          <w:u w:val="double"/>
        </w:rPr>
      </w:pPr>
      <w:r w:rsidRPr="0060148A">
        <w:rPr>
          <w:rFonts w:cs="Times New Roman"/>
          <w:i/>
          <w:sz w:val="24"/>
          <w:szCs w:val="24"/>
          <w:u w:val="double"/>
        </w:rPr>
        <w:t xml:space="preserve">To incorporate responsibly the growth of the so-called home-share industry into Newburyport’s existing neighborhoods by striking a fair balance between the preservation of </w:t>
      </w:r>
      <w:r w:rsidR="00522AFC" w:rsidRPr="0060148A">
        <w:rPr>
          <w:rFonts w:cs="Times New Roman"/>
          <w:i/>
          <w:sz w:val="24"/>
          <w:szCs w:val="24"/>
          <w:u w:val="double"/>
        </w:rPr>
        <w:t>permanent</w:t>
      </w:r>
      <w:r w:rsidRPr="0060148A">
        <w:rPr>
          <w:rFonts w:cs="Times New Roman"/>
          <w:i/>
          <w:sz w:val="24"/>
          <w:szCs w:val="24"/>
          <w:u w:val="double"/>
        </w:rPr>
        <w:t xml:space="preserve"> housing, including affordable and moderately priced housing (with or without deed restrictions)</w:t>
      </w:r>
      <w:r w:rsidR="00AE573F" w:rsidRPr="0060148A">
        <w:rPr>
          <w:rFonts w:cs="Times New Roman"/>
          <w:i/>
          <w:sz w:val="24"/>
          <w:szCs w:val="24"/>
          <w:u w:val="double"/>
        </w:rPr>
        <w:t>,</w:t>
      </w:r>
      <w:r w:rsidRPr="0060148A">
        <w:rPr>
          <w:rFonts w:cs="Times New Roman"/>
          <w:i/>
          <w:sz w:val="24"/>
          <w:szCs w:val="24"/>
          <w:u w:val="double"/>
        </w:rPr>
        <w:t xml:space="preserve"> and the flexibility required for residents to benefit from this new industry; and</w:t>
      </w:r>
    </w:p>
    <w:p w14:paraId="4E741A39" w14:textId="11666C12" w:rsidR="00CF5DD5" w:rsidRPr="0060148A" w:rsidRDefault="00CF5DD5" w:rsidP="00CF5DD5">
      <w:pPr>
        <w:numPr>
          <w:ilvl w:val="0"/>
          <w:numId w:val="16"/>
        </w:numPr>
        <w:spacing w:before="240" w:after="0" w:line="240" w:lineRule="auto"/>
        <w:ind w:left="1080" w:firstLine="630"/>
        <w:rPr>
          <w:rFonts w:cs="Times New Roman"/>
          <w:i/>
          <w:sz w:val="24"/>
          <w:szCs w:val="24"/>
          <w:u w:val="double"/>
        </w:rPr>
      </w:pPr>
      <w:r w:rsidRPr="0060148A">
        <w:rPr>
          <w:rFonts w:cs="Times New Roman"/>
          <w:i/>
          <w:sz w:val="24"/>
          <w:szCs w:val="24"/>
          <w:u w:val="double"/>
        </w:rPr>
        <w:t xml:space="preserve">To ensure that </w:t>
      </w:r>
      <w:r w:rsidR="00C55CE1" w:rsidRPr="0060148A">
        <w:rPr>
          <w:rFonts w:cs="Times New Roman"/>
          <w:i/>
          <w:sz w:val="24"/>
          <w:szCs w:val="24"/>
          <w:u w:val="double"/>
        </w:rPr>
        <w:t xml:space="preserve">potential negative </w:t>
      </w:r>
      <w:r w:rsidR="004519DF" w:rsidRPr="0060148A">
        <w:rPr>
          <w:rFonts w:cs="Times New Roman"/>
          <w:i/>
          <w:sz w:val="24"/>
          <w:szCs w:val="24"/>
          <w:u w:val="double"/>
        </w:rPr>
        <w:t>impacts from</w:t>
      </w:r>
      <w:r w:rsidRPr="0060148A">
        <w:rPr>
          <w:rFonts w:cs="Times New Roman"/>
          <w:i/>
          <w:sz w:val="24"/>
          <w:szCs w:val="24"/>
          <w:u w:val="double"/>
        </w:rPr>
        <w:t xml:space="preserve"> STRUs, including, but not limited to</w:t>
      </w:r>
      <w:r w:rsidR="004A4896" w:rsidRPr="0060148A">
        <w:rPr>
          <w:rFonts w:cs="Times New Roman"/>
          <w:i/>
          <w:sz w:val="24"/>
          <w:szCs w:val="24"/>
          <w:u w:val="double"/>
        </w:rPr>
        <w:t>,</w:t>
      </w:r>
      <w:r w:rsidRPr="0060148A">
        <w:rPr>
          <w:rFonts w:cs="Times New Roman"/>
          <w:i/>
          <w:sz w:val="24"/>
          <w:szCs w:val="24"/>
          <w:u w:val="double"/>
        </w:rPr>
        <w:t xml:space="preserve"> </w:t>
      </w:r>
      <w:r w:rsidR="004C4BEE" w:rsidRPr="0060148A">
        <w:rPr>
          <w:rFonts w:cs="Times New Roman"/>
          <w:i/>
          <w:sz w:val="24"/>
          <w:szCs w:val="24"/>
          <w:u w:val="double"/>
        </w:rPr>
        <w:t xml:space="preserve">impacts upon </w:t>
      </w:r>
      <w:r w:rsidRPr="0060148A">
        <w:rPr>
          <w:rFonts w:cs="Times New Roman"/>
          <w:i/>
          <w:sz w:val="24"/>
          <w:szCs w:val="24"/>
          <w:u w:val="double"/>
        </w:rPr>
        <w:t>public health</w:t>
      </w:r>
      <w:r w:rsidR="004C4BEE" w:rsidRPr="0060148A">
        <w:rPr>
          <w:rFonts w:cs="Times New Roman"/>
          <w:i/>
          <w:sz w:val="24"/>
          <w:szCs w:val="24"/>
          <w:u w:val="double"/>
        </w:rPr>
        <w:t xml:space="preserve"> and </w:t>
      </w:r>
      <w:r w:rsidRPr="0060148A">
        <w:rPr>
          <w:rFonts w:cs="Times New Roman"/>
          <w:i/>
          <w:sz w:val="24"/>
          <w:szCs w:val="24"/>
          <w:u w:val="double"/>
        </w:rPr>
        <w:t>fire safety,</w:t>
      </w:r>
      <w:r w:rsidR="004C4BEE" w:rsidRPr="0060148A">
        <w:rPr>
          <w:rFonts w:cs="Times New Roman"/>
          <w:i/>
          <w:sz w:val="24"/>
          <w:szCs w:val="24"/>
          <w:u w:val="double"/>
        </w:rPr>
        <w:t xml:space="preserve"> </w:t>
      </w:r>
      <w:r w:rsidR="00CC2EB7" w:rsidRPr="0060148A">
        <w:rPr>
          <w:rFonts w:cs="Times New Roman"/>
          <w:i/>
          <w:sz w:val="24"/>
          <w:szCs w:val="24"/>
          <w:u w:val="double"/>
        </w:rPr>
        <w:t xml:space="preserve">and due to </w:t>
      </w:r>
      <w:r w:rsidR="003406EB" w:rsidRPr="0060148A">
        <w:rPr>
          <w:rFonts w:cs="Times New Roman"/>
          <w:i/>
          <w:sz w:val="24"/>
          <w:szCs w:val="24"/>
          <w:u w:val="double"/>
        </w:rPr>
        <w:t xml:space="preserve">increased </w:t>
      </w:r>
      <w:r w:rsidRPr="0060148A">
        <w:rPr>
          <w:rFonts w:cs="Times New Roman"/>
          <w:i/>
          <w:sz w:val="24"/>
          <w:szCs w:val="24"/>
          <w:u w:val="double"/>
        </w:rPr>
        <w:t xml:space="preserve">trash, noise, </w:t>
      </w:r>
      <w:r w:rsidR="00820F2C" w:rsidRPr="0060148A">
        <w:rPr>
          <w:rFonts w:cs="Times New Roman"/>
          <w:i/>
          <w:sz w:val="24"/>
          <w:szCs w:val="24"/>
          <w:u w:val="double"/>
        </w:rPr>
        <w:t xml:space="preserve">traffic, </w:t>
      </w:r>
      <w:r w:rsidRPr="0060148A">
        <w:rPr>
          <w:rFonts w:cs="Times New Roman"/>
          <w:i/>
          <w:sz w:val="24"/>
          <w:szCs w:val="24"/>
          <w:u w:val="double"/>
        </w:rPr>
        <w:t xml:space="preserve">and parking, are </w:t>
      </w:r>
      <w:r w:rsidR="00C86D9F" w:rsidRPr="0060148A">
        <w:rPr>
          <w:rFonts w:cs="Times New Roman"/>
          <w:i/>
          <w:sz w:val="24"/>
          <w:szCs w:val="24"/>
          <w:u w:val="double"/>
        </w:rPr>
        <w:t xml:space="preserve">mitigated </w:t>
      </w:r>
      <w:r w:rsidRPr="0060148A">
        <w:rPr>
          <w:rFonts w:cs="Times New Roman"/>
          <w:i/>
          <w:sz w:val="24"/>
          <w:szCs w:val="24"/>
          <w:u w:val="double"/>
        </w:rPr>
        <w:t>to avoid adverse impact</w:t>
      </w:r>
      <w:r w:rsidR="00AD4112" w:rsidRPr="0060148A">
        <w:rPr>
          <w:rFonts w:cs="Times New Roman"/>
          <w:i/>
          <w:sz w:val="24"/>
          <w:szCs w:val="24"/>
          <w:u w:val="double"/>
        </w:rPr>
        <w:t>s</w:t>
      </w:r>
      <w:r w:rsidRPr="0060148A">
        <w:rPr>
          <w:rFonts w:cs="Times New Roman"/>
          <w:i/>
          <w:sz w:val="24"/>
          <w:szCs w:val="24"/>
          <w:u w:val="double"/>
        </w:rPr>
        <w:t xml:space="preserve"> on overall neighborhood character or property values. </w:t>
      </w:r>
    </w:p>
    <w:p w14:paraId="0B7F52D9" w14:textId="058F6F98" w:rsidR="004B1F31" w:rsidRDefault="004B1F31" w:rsidP="00D263EF">
      <w:pPr>
        <w:numPr>
          <w:ilvl w:val="0"/>
          <w:numId w:val="15"/>
        </w:numPr>
        <w:spacing w:before="240" w:after="240" w:line="240" w:lineRule="auto"/>
        <w:ind w:left="634" w:firstLine="446"/>
        <w:rPr>
          <w:rFonts w:cs="Times New Roman"/>
          <w:i/>
          <w:sz w:val="24"/>
          <w:szCs w:val="24"/>
          <w:u w:val="double"/>
        </w:rPr>
      </w:pPr>
      <w:r>
        <w:rPr>
          <w:rFonts w:cs="Times New Roman"/>
          <w:i/>
          <w:sz w:val="24"/>
          <w:szCs w:val="24"/>
          <w:u w:val="double"/>
        </w:rPr>
        <w:t>Definitions</w:t>
      </w:r>
    </w:p>
    <w:p w14:paraId="3F9B68E3" w14:textId="6BF8CD2B" w:rsidR="004B1F31" w:rsidRPr="00CC7E7F" w:rsidRDefault="004B1F31" w:rsidP="00FD43E3">
      <w:pPr>
        <w:ind w:left="900"/>
        <w:jc w:val="both"/>
      </w:pPr>
      <w:r w:rsidRPr="00CC7E7F">
        <w:t xml:space="preserve">Unless specified otherwise herein, all terms used in </w:t>
      </w:r>
      <w:r w:rsidR="008E6C8E">
        <w:t xml:space="preserve">Section V-G </w:t>
      </w:r>
      <w:r w:rsidRPr="00CC7E7F">
        <w:t xml:space="preserve">shall be as defined in 830 CMR 64G.00 (Room </w:t>
      </w:r>
      <w:r>
        <w:t>O</w:t>
      </w:r>
      <w:r w:rsidRPr="00CC7E7F">
        <w:t xml:space="preserve">ccupancy </w:t>
      </w:r>
      <w:r>
        <w:t>E</w:t>
      </w:r>
      <w:r w:rsidRPr="00CC7E7F">
        <w:t>xcise).</w:t>
      </w:r>
    </w:p>
    <w:p w14:paraId="4B9B285D" w14:textId="24CFF9EE" w:rsidR="004B1F31" w:rsidRPr="00CC7E7F" w:rsidRDefault="004B1F31" w:rsidP="00FD43E3">
      <w:pPr>
        <w:pStyle w:val="ListParagraph"/>
        <w:ind w:left="1260"/>
        <w:jc w:val="both"/>
      </w:pPr>
      <w:r w:rsidRPr="004B1F31">
        <w:rPr>
          <w:b/>
          <w:bCs/>
        </w:rPr>
        <w:t>Home-Share Rental Unit:</w:t>
      </w:r>
      <w:r w:rsidRPr="00CC7E7F">
        <w:t xml:space="preserve">  A</w:t>
      </w:r>
      <w:r>
        <w:t xml:space="preserve">n STRU that is </w:t>
      </w:r>
      <w:r w:rsidRPr="00CC7E7F">
        <w:t>the Operator’s Primary Residence</w:t>
      </w:r>
      <w:r w:rsidR="00870FEA">
        <w:t xml:space="preserve"> and is rented as an STRU while the Operator is not personally and physically present overnight. </w:t>
      </w:r>
      <w:r w:rsidRPr="00CC7E7F">
        <w:t xml:space="preserve">   </w:t>
      </w:r>
      <w:bookmarkStart w:id="0" w:name="_Hlk28339667"/>
    </w:p>
    <w:bookmarkEnd w:id="0"/>
    <w:p w14:paraId="1A685C7E" w14:textId="77777777" w:rsidR="004B1F31" w:rsidRPr="004B1F31" w:rsidRDefault="004B1F31" w:rsidP="00FD43E3">
      <w:pPr>
        <w:pStyle w:val="ListParagraph"/>
        <w:keepNext/>
        <w:ind w:left="1260"/>
        <w:jc w:val="both"/>
        <w:rPr>
          <w:b/>
          <w:bCs/>
        </w:rPr>
      </w:pPr>
    </w:p>
    <w:p w14:paraId="30B1060C" w14:textId="3C6D2959" w:rsidR="004B1F31" w:rsidRPr="004B1F31" w:rsidRDefault="00CA1EE7" w:rsidP="00FD43E3">
      <w:pPr>
        <w:pStyle w:val="ListParagraph"/>
        <w:ind w:left="1260"/>
        <w:jc w:val="both"/>
        <w:rPr>
          <w:b/>
          <w:bCs/>
        </w:rPr>
      </w:pPr>
      <w:r>
        <w:rPr>
          <w:b/>
          <w:bCs/>
        </w:rPr>
        <w:t>License Commission</w:t>
      </w:r>
      <w:r w:rsidR="004B1F31" w:rsidRPr="004B1F31">
        <w:rPr>
          <w:b/>
          <w:bCs/>
        </w:rPr>
        <w:t xml:space="preserve">: </w:t>
      </w:r>
      <w:r w:rsidRPr="00CA1EE7">
        <w:rPr>
          <w:bCs/>
        </w:rPr>
        <w:t>The License Commission of the City of Newburyport.</w:t>
      </w:r>
    </w:p>
    <w:p w14:paraId="1241BDA6" w14:textId="77777777" w:rsidR="004B1F31" w:rsidRPr="004B1F31" w:rsidRDefault="004B1F31" w:rsidP="00FD43E3">
      <w:pPr>
        <w:pStyle w:val="ListParagraph"/>
        <w:ind w:left="1260"/>
        <w:jc w:val="both"/>
        <w:rPr>
          <w:b/>
          <w:bCs/>
        </w:rPr>
      </w:pPr>
    </w:p>
    <w:p w14:paraId="7F15411F" w14:textId="03A05716" w:rsidR="004B1F31" w:rsidRPr="00CC7E7F" w:rsidRDefault="004B1F31" w:rsidP="00FD43E3">
      <w:pPr>
        <w:pStyle w:val="ListParagraph"/>
        <w:ind w:left="1260"/>
        <w:jc w:val="both"/>
      </w:pPr>
      <w:r w:rsidRPr="004B1F31">
        <w:rPr>
          <w:b/>
          <w:bCs/>
        </w:rPr>
        <w:lastRenderedPageBreak/>
        <w:t>Limited-Share Rental Unit:</w:t>
      </w:r>
      <w:r w:rsidRPr="00CC7E7F">
        <w:t xml:space="preserve">  A</w:t>
      </w:r>
      <w:r>
        <w:t xml:space="preserve">n STRU that is </w:t>
      </w:r>
      <w:r w:rsidRPr="00CC7E7F">
        <w:t xml:space="preserve">the Operator’s Primary </w:t>
      </w:r>
      <w:proofErr w:type="gramStart"/>
      <w:r w:rsidRPr="00CC7E7F">
        <w:t>Residence,</w:t>
      </w:r>
      <w:r w:rsidR="00FB3EC9">
        <w:t xml:space="preserve">  </w:t>
      </w:r>
      <w:r w:rsidR="00C87D17">
        <w:t>and</w:t>
      </w:r>
      <w:proofErr w:type="gramEnd"/>
      <w:r w:rsidR="00C87D17">
        <w:t xml:space="preserve"> is rented </w:t>
      </w:r>
      <w:r w:rsidRPr="00CC7E7F">
        <w:t xml:space="preserve">as a </w:t>
      </w:r>
      <w:r>
        <w:t>STRU</w:t>
      </w:r>
      <w:r w:rsidRPr="00CC7E7F">
        <w:t xml:space="preserve"> while the Operator is personally and physically present overnight. </w:t>
      </w:r>
    </w:p>
    <w:p w14:paraId="6D704ED3" w14:textId="77777777" w:rsidR="004B1F31" w:rsidRPr="00CC7E7F" w:rsidRDefault="004B1F31" w:rsidP="00FD43E3">
      <w:pPr>
        <w:pStyle w:val="ListParagraph"/>
        <w:keepNext/>
        <w:ind w:left="1260"/>
        <w:jc w:val="both"/>
      </w:pPr>
    </w:p>
    <w:p w14:paraId="088CEB91" w14:textId="29D06F8A" w:rsidR="004B1F31" w:rsidRPr="00CC7E7F" w:rsidRDefault="004B1F31" w:rsidP="00FD43E3">
      <w:pPr>
        <w:pStyle w:val="ListParagraph"/>
        <w:ind w:left="1260"/>
        <w:jc w:val="both"/>
      </w:pPr>
      <w:r w:rsidRPr="004B1F31">
        <w:rPr>
          <w:b/>
          <w:bCs/>
        </w:rPr>
        <w:t>Operator</w:t>
      </w:r>
      <w:r w:rsidRPr="00CC7E7F">
        <w:t>:  A natural person who is an owner of record of the Residential Unit</w:t>
      </w:r>
      <w:r w:rsidR="008337BD">
        <w:t>,</w:t>
      </w:r>
      <w:r w:rsidR="00BE7482">
        <w:t xml:space="preserve"> or is legally authorized to act in relation to the STRU </w:t>
      </w:r>
      <w:r w:rsidR="0017376A">
        <w:t xml:space="preserve">as </w:t>
      </w:r>
      <w:r w:rsidR="00B93FFB">
        <w:t>the owner of record</w:t>
      </w:r>
      <w:r w:rsidR="009123F0">
        <w:t xml:space="preserve">. </w:t>
      </w:r>
      <w:r w:rsidR="00D273C5">
        <w:t xml:space="preserve"> </w:t>
      </w:r>
      <w:r w:rsidR="00B93FFB">
        <w:t xml:space="preserve">Such owner may be, without limitation, an </w:t>
      </w:r>
      <w:r>
        <w:t>individual</w:t>
      </w:r>
      <w:r w:rsidR="00B93FFB">
        <w:t xml:space="preserve"> owner</w:t>
      </w:r>
      <w:r>
        <w:t xml:space="preserve">, </w:t>
      </w:r>
      <w:r w:rsidR="00B93FFB">
        <w:t xml:space="preserve">alone or together with others, </w:t>
      </w:r>
      <w:r w:rsidR="0017376A">
        <w:t>a t</w:t>
      </w:r>
      <w:r>
        <w:t xml:space="preserve">rustee of a </w:t>
      </w:r>
      <w:r w:rsidR="0017376A">
        <w:t>t</w:t>
      </w:r>
      <w:r>
        <w:t>rust</w:t>
      </w:r>
      <w:r w:rsidR="0017376A">
        <w:t>, a m</w:t>
      </w:r>
      <w:r w:rsidR="00D030DF">
        <w:t>anager of an LLC</w:t>
      </w:r>
      <w:r w:rsidR="0017376A">
        <w:t xml:space="preserve">, </w:t>
      </w:r>
      <w:r w:rsidR="00D030DF">
        <w:t xml:space="preserve">or an </w:t>
      </w:r>
      <w:r w:rsidR="0017376A">
        <w:t>o</w:t>
      </w:r>
      <w:r w:rsidR="00505BD2">
        <w:t xml:space="preserve">fficer of a </w:t>
      </w:r>
      <w:r w:rsidR="0017376A">
        <w:t>c</w:t>
      </w:r>
      <w:r w:rsidR="00505BD2">
        <w:t>orporation</w:t>
      </w:r>
      <w:r w:rsidR="007209E7">
        <w:t>.  An owner legally authorized to act for the record owner shall be</w:t>
      </w:r>
      <w:r w:rsidRPr="00CC7E7F">
        <w:t xml:space="preserve"> </w:t>
      </w:r>
      <w:r>
        <w:t xml:space="preserve">duly </w:t>
      </w:r>
      <w:r w:rsidR="007209E7">
        <w:t xml:space="preserve">designated </w:t>
      </w:r>
      <w:r>
        <w:t>by the licensing authority as the responsible party for</w:t>
      </w:r>
      <w:r w:rsidRPr="00CC7E7F">
        <w:t xml:space="preserve"> a </w:t>
      </w:r>
      <w:r>
        <w:t>STRU</w:t>
      </w:r>
      <w:r w:rsidRPr="00CC7E7F">
        <w:t>.  Only one natural person may be an Operator</w:t>
      </w:r>
      <w:r w:rsidR="000B6A09">
        <w:t xml:space="preserve">. </w:t>
      </w:r>
    </w:p>
    <w:p w14:paraId="2135D758" w14:textId="77777777" w:rsidR="004B1F31" w:rsidRPr="00CC7E7F" w:rsidRDefault="004B1F31" w:rsidP="00FD43E3">
      <w:pPr>
        <w:pStyle w:val="ListParagraph"/>
        <w:ind w:left="1260"/>
        <w:jc w:val="both"/>
      </w:pPr>
    </w:p>
    <w:p w14:paraId="303050F0" w14:textId="2E9FAAFE" w:rsidR="004B1F31" w:rsidRPr="004B1F31" w:rsidRDefault="004B1F31" w:rsidP="00FD43E3">
      <w:pPr>
        <w:pStyle w:val="ListParagraph"/>
        <w:ind w:left="1260"/>
        <w:jc w:val="both"/>
        <w:rPr>
          <w:color w:val="4F81BD"/>
        </w:rPr>
      </w:pPr>
      <w:r w:rsidRPr="004B1F31">
        <w:rPr>
          <w:b/>
          <w:bCs/>
        </w:rPr>
        <w:t>Owner-Adjacent Rental Unit</w:t>
      </w:r>
      <w:r w:rsidRPr="00CC7E7F">
        <w:t xml:space="preserve">:  A </w:t>
      </w:r>
      <w:r w:rsidR="003C5B06">
        <w:t>STRU</w:t>
      </w:r>
      <w:r w:rsidRPr="00CC7E7F">
        <w:t xml:space="preserve"> that is not the Operator’s Primary Residence but is located on the same </w:t>
      </w:r>
      <w:r w:rsidR="000A1B8B">
        <w:t>L</w:t>
      </w:r>
      <w:r w:rsidRPr="00CC7E7F">
        <w:t xml:space="preserve">ot as the Primary Residence of, and is owned by said Operator.  </w:t>
      </w:r>
    </w:p>
    <w:p w14:paraId="489DE6B9" w14:textId="77777777" w:rsidR="004B1F31" w:rsidRPr="00CC7E7F" w:rsidRDefault="004B1F31" w:rsidP="00FD43E3">
      <w:pPr>
        <w:pStyle w:val="ListParagraph"/>
        <w:keepNext/>
        <w:ind w:left="1260"/>
        <w:jc w:val="both"/>
      </w:pPr>
    </w:p>
    <w:p w14:paraId="6CA91162" w14:textId="1263E607" w:rsidR="004B1F31" w:rsidRPr="00CC7E7F" w:rsidRDefault="004B1F31" w:rsidP="00FD43E3">
      <w:pPr>
        <w:pStyle w:val="ListParagraph"/>
        <w:ind w:left="1260"/>
        <w:jc w:val="both"/>
      </w:pPr>
      <w:r w:rsidRPr="004B1F31">
        <w:rPr>
          <w:b/>
          <w:bCs/>
        </w:rPr>
        <w:t>Primary Residence:</w:t>
      </w:r>
      <w:r w:rsidRPr="00CC7E7F">
        <w:t xml:space="preserve">  The Residential Unit </w:t>
      </w:r>
      <w:r w:rsidR="000A0293">
        <w:t xml:space="preserve">designated by the Operator as his/her </w:t>
      </w:r>
      <w:r w:rsidR="002A0C19">
        <w:t xml:space="preserve">principal place of </w:t>
      </w:r>
      <w:r w:rsidR="000A0293">
        <w:t xml:space="preserve">residence, </w:t>
      </w:r>
      <w:r w:rsidR="002A0C19">
        <w:t xml:space="preserve">and </w:t>
      </w:r>
      <w:r w:rsidRPr="00CC7E7F">
        <w:t xml:space="preserve">in which the Operator resides for no fewer than 183 days of every </w:t>
      </w:r>
      <w:r>
        <w:t>year</w:t>
      </w:r>
      <w:r w:rsidR="00E74EFD">
        <w:t>.</w:t>
      </w:r>
      <w:r>
        <w:t xml:space="preserve"> </w:t>
      </w:r>
    </w:p>
    <w:p w14:paraId="2D0CD610" w14:textId="77777777" w:rsidR="004B1F31" w:rsidRPr="00CC7E7F" w:rsidRDefault="004B1F31" w:rsidP="00FD43E3">
      <w:pPr>
        <w:pStyle w:val="ListParagraph"/>
        <w:keepNext/>
        <w:ind w:left="1260"/>
        <w:jc w:val="both"/>
      </w:pPr>
    </w:p>
    <w:p w14:paraId="2F2AB344" w14:textId="2AFA4AFC" w:rsidR="004B1F31" w:rsidRPr="00CC7E7F" w:rsidRDefault="004B1F31" w:rsidP="00FD43E3">
      <w:pPr>
        <w:pStyle w:val="ListParagraph"/>
        <w:ind w:left="1260"/>
        <w:jc w:val="both"/>
      </w:pPr>
      <w:r w:rsidRPr="004B1F31">
        <w:rPr>
          <w:b/>
          <w:bCs/>
        </w:rPr>
        <w:t>Residential Unit</w:t>
      </w:r>
      <w:r w:rsidRPr="00CC7E7F">
        <w:t xml:space="preserve">:  A Residential Unit is a lawful dwelling unit that makes up all or part of the three (3) following principal residential uses </w:t>
      </w:r>
      <w:proofErr w:type="gramStart"/>
      <w:r>
        <w:t xml:space="preserve">as </w:t>
      </w:r>
      <w:r w:rsidR="00AD0DC0">
        <w:t xml:space="preserve"> identified</w:t>
      </w:r>
      <w:proofErr w:type="gramEnd"/>
      <w:r w:rsidR="00AD0DC0">
        <w:t xml:space="preserve"> in this</w:t>
      </w:r>
      <w:r w:rsidRPr="00CC7E7F">
        <w:t xml:space="preserve"> Ordinance:  One-family (Use 101), Two-family (Use 102) or Multifamily (Use 103). </w:t>
      </w:r>
      <w:r>
        <w:t xml:space="preserve"> </w:t>
      </w:r>
      <w:r w:rsidR="00AD0DC0">
        <w:t xml:space="preserve">For purposes of this section, </w:t>
      </w:r>
      <w:r w:rsidR="0031338A" w:rsidRPr="004A1924">
        <w:t>t</w:t>
      </w:r>
      <w:r w:rsidRPr="004A1924">
        <w:t>he term “Residential Unit” shall not include any other use contained in the Newburyport Zoning Ordinance.</w:t>
      </w:r>
    </w:p>
    <w:p w14:paraId="142C0DE0" w14:textId="77777777" w:rsidR="004B1F31" w:rsidRPr="00CC7E7F" w:rsidRDefault="004B1F31" w:rsidP="00FD43E3">
      <w:pPr>
        <w:pStyle w:val="ListParagraph"/>
        <w:keepNext/>
        <w:ind w:left="1260"/>
        <w:jc w:val="both"/>
      </w:pPr>
    </w:p>
    <w:p w14:paraId="791CF980" w14:textId="09041B73" w:rsidR="004B1F31" w:rsidRPr="00CC7E7F" w:rsidRDefault="004B1F31" w:rsidP="00FD43E3">
      <w:pPr>
        <w:pStyle w:val="ListParagraph"/>
        <w:ind w:left="1260"/>
        <w:jc w:val="both"/>
      </w:pPr>
      <w:r w:rsidRPr="004B1F31">
        <w:rPr>
          <w:b/>
          <w:bCs/>
        </w:rPr>
        <w:t>Short Term Rental Unit (“STRU”)</w:t>
      </w:r>
      <w:r w:rsidRPr="00CC7E7F">
        <w:t xml:space="preserve">:  </w:t>
      </w:r>
      <w:r>
        <w:t>A</w:t>
      </w:r>
      <w:r w:rsidRPr="00CC7E7F">
        <w:t xml:space="preserve"> Residential Unit</w:t>
      </w:r>
      <w:r w:rsidR="007D4D11">
        <w:t xml:space="preserve"> made available by its </w:t>
      </w:r>
      <w:r w:rsidR="009E714E">
        <w:t>Operator</w:t>
      </w:r>
      <w:r w:rsidR="007D4D11">
        <w:t xml:space="preserve">, </w:t>
      </w:r>
      <w:r w:rsidR="007D4D11" w:rsidRPr="00CC7E7F">
        <w:t>in exchange for payment</w:t>
      </w:r>
      <w:r w:rsidR="007D4D11">
        <w:t xml:space="preserve"> or other consideration, for </w:t>
      </w:r>
      <w:r w:rsidR="00E40D6A">
        <w:t>residen</w:t>
      </w:r>
      <w:r w:rsidR="007D4D11">
        <w:t xml:space="preserve">tial occupancy </w:t>
      </w:r>
      <w:r w:rsidR="00E40D6A">
        <w:t xml:space="preserve">by others </w:t>
      </w:r>
      <w:r w:rsidRPr="00CC7E7F">
        <w:t xml:space="preserve">for </w:t>
      </w:r>
      <w:r w:rsidR="00E40D6A">
        <w:t xml:space="preserve">any </w:t>
      </w:r>
      <w:r w:rsidRPr="00CC7E7F">
        <w:t xml:space="preserve">period of </w:t>
      </w:r>
      <w:r w:rsidR="00A4407C">
        <w:t xml:space="preserve">less </w:t>
      </w:r>
      <w:r w:rsidRPr="00CC7E7F">
        <w:t>than thirty-two (32) consecutive days</w:t>
      </w:r>
      <w:r w:rsidR="00FD11FB">
        <w:t>,</w:t>
      </w:r>
      <w:r w:rsidRPr="00CC7E7F">
        <w:t xml:space="preserve"> </w:t>
      </w:r>
    </w:p>
    <w:p w14:paraId="679CAD5E" w14:textId="77777777" w:rsidR="004B1F31" w:rsidRPr="00CC7E7F" w:rsidRDefault="004B1F31" w:rsidP="00FD43E3">
      <w:pPr>
        <w:pStyle w:val="ListParagraph"/>
        <w:keepNext/>
        <w:ind w:left="1260"/>
        <w:jc w:val="both"/>
      </w:pPr>
    </w:p>
    <w:p w14:paraId="690B24E5" w14:textId="436428B3" w:rsidR="0080227D" w:rsidRPr="0060148A" w:rsidRDefault="00FB6BC9" w:rsidP="00D263EF">
      <w:pPr>
        <w:numPr>
          <w:ilvl w:val="0"/>
          <w:numId w:val="15"/>
        </w:numPr>
        <w:spacing w:before="240" w:after="240" w:line="240" w:lineRule="auto"/>
        <w:ind w:left="634" w:firstLine="446"/>
        <w:rPr>
          <w:rFonts w:cs="Times New Roman"/>
          <w:i/>
          <w:sz w:val="24"/>
          <w:szCs w:val="24"/>
          <w:u w:val="double"/>
        </w:rPr>
      </w:pPr>
      <w:r w:rsidRPr="0060148A">
        <w:rPr>
          <w:rFonts w:cs="Times New Roman"/>
          <w:b/>
          <w:bCs/>
          <w:i/>
          <w:sz w:val="24"/>
          <w:szCs w:val="24"/>
          <w:u w:val="double"/>
        </w:rPr>
        <w:t>Specific d</w:t>
      </w:r>
      <w:r w:rsidR="00CD7757" w:rsidRPr="0060148A">
        <w:rPr>
          <w:rFonts w:cs="Times New Roman"/>
          <w:b/>
          <w:bCs/>
          <w:i/>
          <w:sz w:val="24"/>
          <w:szCs w:val="24"/>
          <w:u w:val="double"/>
        </w:rPr>
        <w:t>istricts</w:t>
      </w:r>
      <w:r w:rsidRPr="0060148A">
        <w:rPr>
          <w:rFonts w:cs="Times New Roman"/>
          <w:b/>
          <w:bCs/>
          <w:i/>
          <w:sz w:val="24"/>
          <w:szCs w:val="24"/>
          <w:u w:val="double"/>
        </w:rPr>
        <w:t xml:space="preserve"> where permitted</w:t>
      </w:r>
      <w:r w:rsidR="00CD7757" w:rsidRPr="0060148A">
        <w:rPr>
          <w:rFonts w:cs="Times New Roman"/>
          <w:b/>
          <w:bCs/>
          <w:i/>
          <w:sz w:val="24"/>
          <w:szCs w:val="24"/>
          <w:u w:val="double"/>
        </w:rPr>
        <w:t>.</w:t>
      </w:r>
      <w:r w:rsidR="00CD7757" w:rsidRPr="0060148A">
        <w:rPr>
          <w:rFonts w:cs="Times New Roman"/>
          <w:i/>
          <w:sz w:val="24"/>
          <w:szCs w:val="24"/>
          <w:u w:val="double"/>
        </w:rPr>
        <w:t xml:space="preserve">  STRU use </w:t>
      </w:r>
      <w:r w:rsidR="00424A22">
        <w:rPr>
          <w:rFonts w:cs="Times New Roman"/>
          <w:i/>
          <w:sz w:val="24"/>
          <w:szCs w:val="24"/>
          <w:u w:val="double"/>
        </w:rPr>
        <w:t>meeting the definition of either</w:t>
      </w:r>
      <w:r w:rsidR="0087128D">
        <w:rPr>
          <w:rFonts w:cs="Times New Roman"/>
          <w:i/>
          <w:sz w:val="24"/>
          <w:szCs w:val="24"/>
          <w:u w:val="double"/>
        </w:rPr>
        <w:t xml:space="preserve"> Home-S</w:t>
      </w:r>
      <w:r w:rsidR="00424A22">
        <w:rPr>
          <w:rFonts w:cs="Times New Roman"/>
          <w:i/>
          <w:sz w:val="24"/>
          <w:szCs w:val="24"/>
          <w:u w:val="double"/>
        </w:rPr>
        <w:t xml:space="preserve">hare Rental Unit, Limited-Share Rental Unit or Owner-Adjacent Unit </w:t>
      </w:r>
      <w:r w:rsidR="00CD7757" w:rsidRPr="0060148A">
        <w:rPr>
          <w:rFonts w:cs="Times New Roman"/>
          <w:i/>
          <w:sz w:val="24"/>
          <w:szCs w:val="24"/>
          <w:u w:val="double"/>
        </w:rPr>
        <w:t xml:space="preserve">shall be permitted by right </w:t>
      </w:r>
      <w:r w:rsidR="00B37AC6" w:rsidRPr="0060148A">
        <w:rPr>
          <w:rFonts w:cs="Times New Roman"/>
          <w:i/>
          <w:sz w:val="24"/>
          <w:szCs w:val="24"/>
          <w:u w:val="double"/>
        </w:rPr>
        <w:t xml:space="preserve">solely </w:t>
      </w:r>
      <w:r w:rsidR="00CD7757" w:rsidRPr="0060148A">
        <w:rPr>
          <w:rFonts w:cs="Times New Roman"/>
          <w:i/>
          <w:sz w:val="24"/>
          <w:szCs w:val="24"/>
          <w:u w:val="double"/>
        </w:rPr>
        <w:t xml:space="preserve">in accordance with this </w:t>
      </w:r>
      <w:r w:rsidR="007420D3">
        <w:rPr>
          <w:rFonts w:cs="Times New Roman"/>
          <w:i/>
          <w:sz w:val="24"/>
          <w:szCs w:val="24"/>
          <w:u w:val="double"/>
        </w:rPr>
        <w:t>S</w:t>
      </w:r>
      <w:r w:rsidR="00CD7757" w:rsidRPr="0060148A">
        <w:rPr>
          <w:rFonts w:cs="Times New Roman"/>
          <w:i/>
          <w:sz w:val="24"/>
          <w:szCs w:val="24"/>
          <w:u w:val="double"/>
        </w:rPr>
        <w:t xml:space="preserve">ection V-G </w:t>
      </w:r>
      <w:r w:rsidR="00B37AC6" w:rsidRPr="0060148A">
        <w:rPr>
          <w:rFonts w:cs="Times New Roman"/>
          <w:i/>
          <w:sz w:val="24"/>
          <w:szCs w:val="24"/>
          <w:u w:val="double"/>
        </w:rPr>
        <w:t xml:space="preserve">and </w:t>
      </w:r>
      <w:r w:rsidR="00CD7757" w:rsidRPr="0060148A">
        <w:rPr>
          <w:rFonts w:cs="Times New Roman"/>
          <w:i/>
          <w:sz w:val="24"/>
          <w:szCs w:val="24"/>
          <w:u w:val="double"/>
        </w:rPr>
        <w:t xml:space="preserve">within </w:t>
      </w:r>
      <w:proofErr w:type="gramStart"/>
      <w:r w:rsidR="00CD7757" w:rsidRPr="0060148A">
        <w:rPr>
          <w:rFonts w:cs="Times New Roman"/>
          <w:i/>
          <w:sz w:val="24"/>
          <w:szCs w:val="24"/>
          <w:u w:val="double"/>
        </w:rPr>
        <w:t>the  R</w:t>
      </w:r>
      <w:proofErr w:type="gramEnd"/>
      <w:r w:rsidR="00CD7757" w:rsidRPr="0060148A">
        <w:rPr>
          <w:rFonts w:cs="Times New Roman"/>
          <w:i/>
          <w:sz w:val="24"/>
          <w:szCs w:val="24"/>
          <w:u w:val="double"/>
        </w:rPr>
        <w:t>-2, R-3, B-2, B-3</w:t>
      </w:r>
      <w:r w:rsidR="00FE6500">
        <w:rPr>
          <w:rFonts w:cs="Times New Roman"/>
          <w:i/>
          <w:sz w:val="24"/>
          <w:szCs w:val="24"/>
          <w:u w:val="double"/>
        </w:rPr>
        <w:t xml:space="preserve"> </w:t>
      </w:r>
      <w:r w:rsidR="00CD7757" w:rsidRPr="0060148A">
        <w:rPr>
          <w:rFonts w:cs="Times New Roman"/>
          <w:i/>
          <w:sz w:val="24"/>
          <w:szCs w:val="24"/>
          <w:u w:val="double"/>
        </w:rPr>
        <w:t>zoning districts.</w:t>
      </w:r>
      <w:r w:rsidR="00424A22">
        <w:rPr>
          <w:rFonts w:cs="Times New Roman"/>
          <w:sz w:val="24"/>
          <w:szCs w:val="24"/>
          <w:u w:val="double"/>
        </w:rPr>
        <w:t xml:space="preserve"> </w:t>
      </w:r>
    </w:p>
    <w:tbl>
      <w:tblPr>
        <w:tblW w:w="500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49"/>
        <w:gridCol w:w="588"/>
        <w:gridCol w:w="753"/>
        <w:gridCol w:w="839"/>
        <w:gridCol w:w="670"/>
        <w:gridCol w:w="789"/>
        <w:gridCol w:w="386"/>
        <w:gridCol w:w="650"/>
        <w:gridCol w:w="385"/>
        <w:gridCol w:w="385"/>
        <w:gridCol w:w="328"/>
        <w:gridCol w:w="456"/>
        <w:gridCol w:w="328"/>
        <w:gridCol w:w="328"/>
        <w:gridCol w:w="662"/>
        <w:gridCol w:w="668"/>
      </w:tblGrid>
      <w:tr w:rsidR="00562018" w:rsidRPr="0060148A" w14:paraId="74C76465" w14:textId="77777777" w:rsidTr="0080227D">
        <w:trPr>
          <w:tblHeader/>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ADD644" w14:textId="77777777" w:rsidR="0080227D" w:rsidRPr="0060148A" w:rsidRDefault="0080227D">
            <w:pPr>
              <w:rPr>
                <w:b/>
                <w:color w:val="000000"/>
                <w:sz w:val="24"/>
                <w:szCs w:val="21"/>
              </w:rPr>
            </w:pPr>
            <w:r w:rsidRPr="0060148A">
              <w:rPr>
                <w:b/>
                <w:color w:val="000000"/>
                <w:sz w:val="24"/>
                <w:szCs w:val="21"/>
              </w:rPr>
              <w:t xml:space="preserve">USE </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01D73A" w14:textId="77777777" w:rsidR="0080227D" w:rsidRPr="0060148A" w:rsidRDefault="0080227D">
            <w:pPr>
              <w:jc w:val="center"/>
              <w:rPr>
                <w:b/>
                <w:color w:val="000000"/>
                <w:sz w:val="24"/>
                <w:szCs w:val="21"/>
              </w:rPr>
            </w:pPr>
            <w:r w:rsidRPr="0060148A">
              <w:rPr>
                <w:b/>
                <w:color w:val="000000"/>
                <w:sz w:val="24"/>
                <w:szCs w:val="21"/>
              </w:rPr>
              <w:t xml:space="preserve">NUM </w:t>
            </w:r>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AAB4D2" w14:textId="77777777" w:rsidR="0080227D" w:rsidRPr="0060148A" w:rsidRDefault="0080227D">
            <w:pPr>
              <w:jc w:val="center"/>
              <w:rPr>
                <w:b/>
                <w:color w:val="000000"/>
                <w:sz w:val="24"/>
                <w:szCs w:val="21"/>
              </w:rPr>
            </w:pPr>
            <w:r w:rsidRPr="0060148A">
              <w:rPr>
                <w:b/>
                <w:color w:val="000000"/>
                <w:sz w:val="24"/>
                <w:szCs w:val="21"/>
              </w:rPr>
              <w:t xml:space="preserve">CON </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E7B3BB" w14:textId="77777777" w:rsidR="0080227D" w:rsidRPr="0060148A" w:rsidRDefault="0080227D">
            <w:pPr>
              <w:jc w:val="center"/>
              <w:rPr>
                <w:b/>
                <w:color w:val="000000"/>
                <w:sz w:val="24"/>
                <w:szCs w:val="21"/>
              </w:rPr>
            </w:pPr>
            <w:r w:rsidRPr="0060148A">
              <w:rPr>
                <w:b/>
                <w:color w:val="000000"/>
                <w:sz w:val="24"/>
                <w:szCs w:val="21"/>
              </w:rPr>
              <w:t xml:space="preserve">HSR-A, </w:t>
            </w:r>
            <w:r w:rsidRPr="0060148A">
              <w:rPr>
                <w:b/>
                <w:color w:val="000000"/>
                <w:sz w:val="24"/>
                <w:szCs w:val="21"/>
              </w:rPr>
              <w:br/>
              <w:t xml:space="preserve">HSR-B </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E6E5CD" w14:textId="77777777" w:rsidR="0080227D" w:rsidRPr="0060148A" w:rsidRDefault="0080227D">
            <w:pPr>
              <w:jc w:val="center"/>
              <w:rPr>
                <w:b/>
                <w:color w:val="000000"/>
                <w:sz w:val="24"/>
                <w:szCs w:val="21"/>
              </w:rPr>
            </w:pPr>
            <w:r w:rsidRPr="0060148A">
              <w:rPr>
                <w:b/>
                <w:color w:val="000000"/>
                <w:sz w:val="24"/>
                <w:szCs w:val="21"/>
              </w:rPr>
              <w:t xml:space="preserve">R-1 </w:t>
            </w:r>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60AAD49" w14:textId="77777777" w:rsidR="0080227D" w:rsidRPr="0060148A" w:rsidRDefault="0080227D">
            <w:pPr>
              <w:jc w:val="center"/>
              <w:rPr>
                <w:b/>
                <w:color w:val="000000"/>
                <w:sz w:val="24"/>
                <w:szCs w:val="21"/>
              </w:rPr>
            </w:pPr>
            <w:r w:rsidRPr="0060148A">
              <w:rPr>
                <w:b/>
                <w:color w:val="000000"/>
                <w:sz w:val="24"/>
                <w:szCs w:val="21"/>
              </w:rPr>
              <w:t xml:space="preserve">R-2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A68BC1" w14:textId="77777777" w:rsidR="0080227D" w:rsidRPr="0060148A" w:rsidRDefault="0080227D">
            <w:pPr>
              <w:jc w:val="center"/>
              <w:rPr>
                <w:b/>
                <w:color w:val="000000"/>
                <w:sz w:val="24"/>
                <w:szCs w:val="21"/>
              </w:rPr>
            </w:pPr>
            <w:r w:rsidRPr="0060148A">
              <w:rPr>
                <w:b/>
                <w:color w:val="000000"/>
                <w:sz w:val="24"/>
                <w:szCs w:val="21"/>
              </w:rPr>
              <w:t xml:space="preserve">R-3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4C5AD5" w14:textId="77777777" w:rsidR="0080227D" w:rsidRPr="0060148A" w:rsidRDefault="0080227D">
            <w:pPr>
              <w:jc w:val="center"/>
              <w:rPr>
                <w:b/>
                <w:color w:val="000000"/>
                <w:sz w:val="24"/>
                <w:szCs w:val="21"/>
              </w:rPr>
            </w:pPr>
            <w:r w:rsidRPr="0060148A">
              <w:rPr>
                <w:b/>
                <w:color w:val="000000"/>
                <w:sz w:val="24"/>
                <w:szCs w:val="21"/>
              </w:rPr>
              <w:t xml:space="preserve">B-1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45708C" w14:textId="77777777" w:rsidR="0080227D" w:rsidRPr="0060148A" w:rsidRDefault="0080227D">
            <w:pPr>
              <w:jc w:val="center"/>
              <w:rPr>
                <w:b/>
                <w:color w:val="000000"/>
                <w:sz w:val="24"/>
                <w:szCs w:val="21"/>
              </w:rPr>
            </w:pPr>
            <w:r w:rsidRPr="0060148A">
              <w:rPr>
                <w:b/>
                <w:color w:val="000000"/>
                <w:sz w:val="24"/>
                <w:szCs w:val="21"/>
              </w:rPr>
              <w:t xml:space="preserve">B-2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FB9C86" w14:textId="77777777" w:rsidR="0080227D" w:rsidRPr="0060148A" w:rsidRDefault="0080227D">
            <w:pPr>
              <w:jc w:val="center"/>
              <w:rPr>
                <w:b/>
                <w:color w:val="000000"/>
                <w:sz w:val="24"/>
                <w:szCs w:val="21"/>
              </w:rPr>
            </w:pPr>
            <w:r w:rsidRPr="0060148A">
              <w:rPr>
                <w:b/>
                <w:color w:val="000000"/>
                <w:sz w:val="24"/>
                <w:szCs w:val="21"/>
              </w:rPr>
              <w:t xml:space="preserve">B-3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B0AF93" w14:textId="77777777" w:rsidR="0080227D" w:rsidRPr="0060148A" w:rsidRDefault="0080227D">
            <w:pPr>
              <w:jc w:val="center"/>
              <w:rPr>
                <w:b/>
                <w:color w:val="000000"/>
                <w:sz w:val="24"/>
                <w:szCs w:val="21"/>
              </w:rPr>
            </w:pPr>
            <w:r w:rsidRPr="0060148A">
              <w:rPr>
                <w:b/>
                <w:color w:val="000000"/>
                <w:sz w:val="24"/>
                <w:szCs w:val="21"/>
              </w:rPr>
              <w:t xml:space="preserve">I-1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4C6DA5" w14:textId="77777777" w:rsidR="0080227D" w:rsidRPr="0060148A" w:rsidRDefault="0080227D">
            <w:pPr>
              <w:jc w:val="center"/>
              <w:rPr>
                <w:b/>
                <w:color w:val="000000"/>
                <w:sz w:val="24"/>
                <w:szCs w:val="21"/>
              </w:rPr>
            </w:pPr>
            <w:r w:rsidRPr="0060148A">
              <w:rPr>
                <w:b/>
                <w:color w:val="000000"/>
                <w:sz w:val="24"/>
                <w:szCs w:val="21"/>
              </w:rPr>
              <w:t xml:space="preserve">I-1B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174B93" w14:textId="77777777" w:rsidR="0080227D" w:rsidRPr="0060148A" w:rsidRDefault="0080227D">
            <w:pPr>
              <w:jc w:val="center"/>
              <w:rPr>
                <w:b/>
                <w:color w:val="000000"/>
                <w:sz w:val="24"/>
                <w:szCs w:val="21"/>
              </w:rPr>
            </w:pPr>
            <w:r w:rsidRPr="0060148A">
              <w:rPr>
                <w:b/>
                <w:color w:val="000000"/>
                <w:sz w:val="24"/>
                <w:szCs w:val="21"/>
              </w:rPr>
              <w:t xml:space="preserve">I-2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BB312C" w14:textId="77777777" w:rsidR="0080227D" w:rsidRPr="0060148A" w:rsidRDefault="0080227D">
            <w:pPr>
              <w:jc w:val="center"/>
              <w:rPr>
                <w:b/>
                <w:color w:val="000000"/>
                <w:sz w:val="24"/>
                <w:szCs w:val="21"/>
              </w:rPr>
            </w:pPr>
            <w:r w:rsidRPr="0060148A">
              <w:rPr>
                <w:b/>
                <w:color w:val="000000"/>
                <w:sz w:val="24"/>
                <w:szCs w:val="21"/>
              </w:rPr>
              <w:t xml:space="preserve">M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5A5F0C" w14:textId="77777777" w:rsidR="0080227D" w:rsidRPr="0060148A" w:rsidRDefault="0080227D">
            <w:pPr>
              <w:jc w:val="center"/>
              <w:rPr>
                <w:b/>
                <w:color w:val="000000"/>
                <w:sz w:val="24"/>
                <w:szCs w:val="21"/>
              </w:rPr>
            </w:pPr>
            <w:r w:rsidRPr="0060148A">
              <w:rPr>
                <w:b/>
                <w:color w:val="000000"/>
                <w:sz w:val="24"/>
                <w:szCs w:val="21"/>
              </w:rPr>
              <w:t xml:space="preserve">WMD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FCFECA" w14:textId="77777777" w:rsidR="0080227D" w:rsidRPr="0060148A" w:rsidRDefault="0080227D">
            <w:pPr>
              <w:jc w:val="center"/>
              <w:rPr>
                <w:b/>
                <w:color w:val="000000"/>
                <w:sz w:val="24"/>
                <w:szCs w:val="21"/>
              </w:rPr>
            </w:pPr>
            <w:r w:rsidRPr="0060148A">
              <w:rPr>
                <w:b/>
                <w:color w:val="000000"/>
                <w:sz w:val="24"/>
                <w:szCs w:val="21"/>
              </w:rPr>
              <w:t xml:space="preserve">WMU </w:t>
            </w:r>
          </w:p>
        </w:tc>
      </w:tr>
      <w:tr w:rsidR="00562018" w:rsidRPr="0060148A" w14:paraId="5E2C8B57" w14:textId="77777777" w:rsidTr="006E6CBC">
        <w:trPr>
          <w:trHeight w:val="858"/>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636ECE" w14:textId="4E731578" w:rsidR="0080227D" w:rsidRPr="0060148A" w:rsidRDefault="0080227D">
            <w:pPr>
              <w:jc w:val="center"/>
              <w:rPr>
                <w:color w:val="313335"/>
                <w:sz w:val="24"/>
                <w:szCs w:val="21"/>
                <w:vertAlign w:val="superscript"/>
              </w:rPr>
            </w:pPr>
            <w:r w:rsidRPr="0060148A">
              <w:rPr>
                <w:color w:val="313335"/>
                <w:sz w:val="24"/>
                <w:szCs w:val="21"/>
              </w:rPr>
              <w:t>Short Term Rental Unit</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9E8EE8" w14:textId="77777777" w:rsidR="0080227D" w:rsidRPr="0060148A" w:rsidRDefault="0080227D">
            <w:pPr>
              <w:jc w:val="center"/>
              <w:rPr>
                <w:color w:val="313335"/>
                <w:sz w:val="24"/>
                <w:szCs w:val="21"/>
              </w:rPr>
            </w:pPr>
            <w:r w:rsidRPr="0060148A">
              <w:rPr>
                <w:color w:val="313335"/>
                <w:sz w:val="24"/>
                <w:szCs w:val="21"/>
              </w:rPr>
              <w:t>111</w:t>
            </w:r>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DD2B5A" w14:textId="370588A0" w:rsidR="0080227D" w:rsidRPr="00CF6127" w:rsidRDefault="008B39B6">
            <w:pPr>
              <w:jc w:val="center"/>
              <w:rPr>
                <w:color w:val="FF0000"/>
                <w:sz w:val="24"/>
                <w:szCs w:val="21"/>
              </w:rPr>
            </w:pPr>
            <w:r w:rsidRPr="00CF6127">
              <w:rPr>
                <w:color w:val="FF0000"/>
                <w:sz w:val="24"/>
                <w:szCs w:val="21"/>
              </w:rPr>
              <w:t>NP</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D50A10" w14:textId="71DB4283" w:rsidR="0080227D" w:rsidRPr="00CF6127" w:rsidRDefault="00562018" w:rsidP="00EA35BE">
            <w:pPr>
              <w:rPr>
                <w:color w:val="FF0000"/>
                <w:sz w:val="24"/>
                <w:szCs w:val="21"/>
              </w:rPr>
            </w:pPr>
            <w:r w:rsidRPr="00562018">
              <w:rPr>
                <w:strike/>
                <w:color w:val="FF0000"/>
                <w:sz w:val="24"/>
                <w:szCs w:val="21"/>
              </w:rPr>
              <w:t xml:space="preserve">NP  </w:t>
            </w:r>
            <w:r w:rsidR="00387076" w:rsidRPr="00CF6127">
              <w:rPr>
                <w:color w:val="FF0000"/>
                <w:sz w:val="24"/>
                <w:szCs w:val="21"/>
              </w:rPr>
              <w:t>SP</w:t>
            </w:r>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EFF702" w14:textId="63DDA018" w:rsidR="0080227D" w:rsidRPr="00CF6127" w:rsidRDefault="00EA35BE">
            <w:pPr>
              <w:jc w:val="center"/>
              <w:rPr>
                <w:color w:val="FF0000"/>
                <w:sz w:val="24"/>
                <w:szCs w:val="21"/>
              </w:rPr>
            </w:pPr>
            <w:r>
              <w:rPr>
                <w:color w:val="FF0000"/>
                <w:sz w:val="24"/>
                <w:szCs w:val="21"/>
              </w:rPr>
              <w:t>SP</w:t>
            </w:r>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E3D07B" w14:textId="496F5D85" w:rsidR="0080227D" w:rsidRPr="00CF6127" w:rsidRDefault="00EA35BE">
            <w:pPr>
              <w:jc w:val="center"/>
              <w:rPr>
                <w:color w:val="FF0000"/>
                <w:sz w:val="24"/>
                <w:szCs w:val="21"/>
              </w:rPr>
            </w:pPr>
            <w:r>
              <w:rPr>
                <w:color w:val="FF0000"/>
                <w:sz w:val="24"/>
                <w:szCs w:val="21"/>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C1E6D6" w14:textId="2CEB6AFF" w:rsidR="0080227D" w:rsidRPr="00CF6127" w:rsidRDefault="00562018" w:rsidP="00562018">
            <w:pPr>
              <w:rPr>
                <w:color w:val="FF0000"/>
                <w:sz w:val="24"/>
                <w:szCs w:val="21"/>
              </w:rPr>
            </w:pPr>
            <w:r>
              <w:rPr>
                <w:color w:val="FF0000"/>
                <w:sz w:val="24"/>
                <w:szCs w:val="21"/>
              </w:rPr>
              <w:t xml:space="preserve"> </w:t>
            </w:r>
            <w:r w:rsidR="00B55A73" w:rsidRPr="00CF6127">
              <w:rPr>
                <w:color w:val="FF0000"/>
                <w:sz w:val="24"/>
                <w:szCs w:val="21"/>
              </w:rPr>
              <w:t>SP</w:t>
            </w:r>
            <w:r w:rsidR="0080227D" w:rsidRPr="00CF6127">
              <w:rPr>
                <w:color w:val="FF0000"/>
                <w:sz w:val="24"/>
                <w:szCs w:val="21"/>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C165A7" w14:textId="49CB097B" w:rsidR="0080227D" w:rsidRPr="00562018" w:rsidRDefault="00562018">
            <w:pPr>
              <w:jc w:val="center"/>
              <w:rPr>
                <w:strike/>
                <w:color w:val="FF0000"/>
                <w:sz w:val="24"/>
                <w:szCs w:val="21"/>
              </w:rPr>
            </w:pPr>
            <w:r w:rsidRPr="00562018">
              <w:rPr>
                <w:strike/>
                <w:color w:val="000000" w:themeColor="text1"/>
                <w:sz w:val="24"/>
                <w:szCs w:val="21"/>
              </w:rPr>
              <w:t>NP</w:t>
            </w:r>
            <w:r>
              <w:rPr>
                <w:strike/>
                <w:color w:val="FF0000"/>
                <w:sz w:val="24"/>
                <w:szCs w:val="21"/>
              </w:rPr>
              <w:t xml:space="preserve"> </w:t>
            </w:r>
            <w:r w:rsidRPr="006E6CBC">
              <w:rPr>
                <w:color w:val="FF0000"/>
                <w:sz w:val="24"/>
                <w:szCs w:val="21"/>
              </w:rPr>
              <w:t>S</w:t>
            </w:r>
            <w:r w:rsidRPr="00562018">
              <w:rPr>
                <w:color w:val="FF0000"/>
                <w:sz w:val="24"/>
                <w:szCs w:val="21"/>
              </w:rPr>
              <w:t>P</w:t>
            </w:r>
            <w:r w:rsidR="0080227D" w:rsidRPr="00562018">
              <w:rPr>
                <w:color w:val="FF0000"/>
                <w:sz w:val="24"/>
                <w:szCs w:val="21"/>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657D33" w14:textId="0D37A20E" w:rsidR="0080227D" w:rsidRPr="00CF6127" w:rsidRDefault="00562018">
            <w:pPr>
              <w:jc w:val="center"/>
              <w:rPr>
                <w:color w:val="FF0000"/>
                <w:sz w:val="24"/>
                <w:szCs w:val="21"/>
              </w:rPr>
            </w:pPr>
            <w:r>
              <w:rPr>
                <w:color w:val="FF0000"/>
                <w:sz w:val="24"/>
                <w:szCs w:val="21"/>
              </w:rPr>
              <w:t>SP</w:t>
            </w:r>
            <w:r w:rsidR="0080227D" w:rsidRPr="00CF6127">
              <w:rPr>
                <w:color w:val="FF0000"/>
                <w:sz w:val="24"/>
                <w:szCs w:val="21"/>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80FCF2" w14:textId="2A50BBEB" w:rsidR="0080227D" w:rsidRPr="00CF6127" w:rsidRDefault="00562018">
            <w:pPr>
              <w:jc w:val="center"/>
              <w:rPr>
                <w:color w:val="FF0000"/>
                <w:sz w:val="24"/>
                <w:szCs w:val="21"/>
              </w:rPr>
            </w:pPr>
            <w:r>
              <w:rPr>
                <w:color w:val="FF0000"/>
                <w:sz w:val="24"/>
                <w:szCs w:val="21"/>
              </w:rPr>
              <w:t>S</w:t>
            </w:r>
            <w:r w:rsidR="0080227D" w:rsidRPr="00CF6127">
              <w:rPr>
                <w:color w:val="FF0000"/>
                <w:sz w:val="24"/>
                <w:szCs w:val="21"/>
              </w:rPr>
              <w:t xml:space="preserve">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74AD92" w14:textId="77777777" w:rsidR="0080227D" w:rsidRPr="0060148A" w:rsidRDefault="0080227D">
            <w:pPr>
              <w:jc w:val="center"/>
              <w:rPr>
                <w:color w:val="313335"/>
                <w:sz w:val="24"/>
                <w:szCs w:val="21"/>
              </w:rPr>
            </w:pPr>
            <w:r w:rsidRPr="0060148A">
              <w:rPr>
                <w:color w:val="313335"/>
                <w:sz w:val="24"/>
                <w:szCs w:val="21"/>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33BC31" w14:textId="77777777" w:rsidR="0080227D" w:rsidRPr="0060148A" w:rsidRDefault="0080227D">
            <w:pPr>
              <w:jc w:val="center"/>
              <w:rPr>
                <w:color w:val="313335"/>
                <w:sz w:val="24"/>
                <w:szCs w:val="21"/>
              </w:rPr>
            </w:pPr>
            <w:r w:rsidRPr="0060148A">
              <w:rPr>
                <w:color w:val="313335"/>
                <w:sz w:val="24"/>
                <w:szCs w:val="21"/>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AC76AE8" w14:textId="77777777" w:rsidR="0080227D" w:rsidRPr="0060148A" w:rsidRDefault="0080227D">
            <w:pPr>
              <w:jc w:val="center"/>
              <w:rPr>
                <w:color w:val="313335"/>
                <w:sz w:val="24"/>
                <w:szCs w:val="21"/>
              </w:rPr>
            </w:pPr>
            <w:r w:rsidRPr="0060148A">
              <w:rPr>
                <w:color w:val="313335"/>
                <w:sz w:val="24"/>
                <w:szCs w:val="21"/>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5D2E94" w14:textId="77777777" w:rsidR="0080227D" w:rsidRPr="0060148A" w:rsidRDefault="0080227D">
            <w:pPr>
              <w:jc w:val="center"/>
              <w:rPr>
                <w:color w:val="313335"/>
                <w:sz w:val="24"/>
                <w:szCs w:val="21"/>
              </w:rPr>
            </w:pPr>
            <w:r w:rsidRPr="0060148A">
              <w:rPr>
                <w:color w:val="313335"/>
                <w:sz w:val="24"/>
                <w:szCs w:val="21"/>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D0DDFA" w14:textId="3B5F2F2D" w:rsidR="0080227D" w:rsidRPr="0060148A" w:rsidRDefault="00B02482">
            <w:pPr>
              <w:jc w:val="center"/>
              <w:rPr>
                <w:color w:val="313335"/>
                <w:sz w:val="24"/>
                <w:szCs w:val="21"/>
              </w:rPr>
            </w:pPr>
            <w:r w:rsidRPr="0060148A">
              <w:rPr>
                <w:color w:val="313335"/>
                <w:sz w:val="24"/>
                <w:szCs w:val="21"/>
              </w:rPr>
              <w:t>N</w:t>
            </w:r>
            <w:r w:rsidR="0080227D" w:rsidRPr="0060148A">
              <w:rPr>
                <w:color w:val="313335"/>
                <w:sz w:val="24"/>
                <w:szCs w:val="21"/>
              </w:rPr>
              <w:t>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E07D1D" w14:textId="74D3BCF1" w:rsidR="0080227D" w:rsidRPr="0060148A" w:rsidRDefault="00FE6500">
            <w:pPr>
              <w:jc w:val="center"/>
              <w:rPr>
                <w:color w:val="313335"/>
                <w:sz w:val="24"/>
                <w:szCs w:val="21"/>
              </w:rPr>
            </w:pPr>
            <w:r>
              <w:rPr>
                <w:color w:val="313335"/>
                <w:sz w:val="24"/>
                <w:szCs w:val="21"/>
              </w:rPr>
              <w:t>N</w:t>
            </w:r>
            <w:r w:rsidR="0080227D" w:rsidRPr="0060148A">
              <w:rPr>
                <w:color w:val="313335"/>
                <w:sz w:val="24"/>
                <w:szCs w:val="21"/>
              </w:rPr>
              <w:t>P</w:t>
            </w:r>
          </w:p>
        </w:tc>
      </w:tr>
    </w:tbl>
    <w:p w14:paraId="571ECCF4" w14:textId="500459DD" w:rsidR="00CF5DD5" w:rsidRPr="0060148A" w:rsidRDefault="00CF5DD5" w:rsidP="00CF5DD5">
      <w:pPr>
        <w:numPr>
          <w:ilvl w:val="0"/>
          <w:numId w:val="15"/>
        </w:numPr>
        <w:spacing w:before="240" w:after="0" w:line="240" w:lineRule="auto"/>
        <w:ind w:left="630" w:firstLine="450"/>
        <w:rPr>
          <w:rFonts w:cs="Times New Roman"/>
          <w:i/>
          <w:sz w:val="24"/>
          <w:szCs w:val="24"/>
          <w:u w:val="double"/>
        </w:rPr>
      </w:pPr>
      <w:r w:rsidRPr="0060148A">
        <w:rPr>
          <w:rFonts w:cs="Times New Roman"/>
          <w:b/>
          <w:bCs/>
          <w:i/>
          <w:sz w:val="24"/>
          <w:szCs w:val="24"/>
          <w:u w:val="double"/>
        </w:rPr>
        <w:t>Requirements</w:t>
      </w:r>
      <w:r w:rsidR="007B1596">
        <w:rPr>
          <w:rFonts w:cs="Times New Roman"/>
          <w:b/>
          <w:bCs/>
          <w:i/>
          <w:sz w:val="24"/>
          <w:szCs w:val="24"/>
          <w:u w:val="double"/>
        </w:rPr>
        <w:t xml:space="preserve"> and Restrictions</w:t>
      </w:r>
      <w:r w:rsidRPr="0060148A">
        <w:rPr>
          <w:rFonts w:cs="Times New Roman"/>
          <w:b/>
          <w:bCs/>
          <w:i/>
          <w:sz w:val="24"/>
          <w:szCs w:val="24"/>
          <w:u w:val="double"/>
        </w:rPr>
        <w:t>.</w:t>
      </w:r>
      <w:r w:rsidRPr="0060148A">
        <w:rPr>
          <w:rFonts w:cs="Times New Roman"/>
          <w:i/>
          <w:sz w:val="24"/>
          <w:szCs w:val="24"/>
          <w:u w:val="double"/>
        </w:rPr>
        <w:t xml:space="preserve">  </w:t>
      </w:r>
      <w:r w:rsidR="006F59AB">
        <w:rPr>
          <w:rFonts w:cs="Times New Roman"/>
          <w:i/>
          <w:sz w:val="24"/>
          <w:szCs w:val="24"/>
          <w:u w:val="single"/>
        </w:rPr>
        <w:t xml:space="preserve">Each STRU shall comply with the following requirements: </w:t>
      </w:r>
    </w:p>
    <w:p w14:paraId="450A8684" w14:textId="34B67282" w:rsidR="00E814A0" w:rsidRPr="0023682E" w:rsidRDefault="00F8475E" w:rsidP="0023682E">
      <w:pPr>
        <w:numPr>
          <w:ilvl w:val="0"/>
          <w:numId w:val="17"/>
        </w:numPr>
        <w:spacing w:before="240" w:after="0" w:line="240" w:lineRule="auto"/>
        <w:ind w:left="1080" w:firstLine="630"/>
        <w:rPr>
          <w:rFonts w:cs="Times New Roman"/>
          <w:i/>
          <w:sz w:val="24"/>
          <w:szCs w:val="24"/>
          <w:u w:val="double"/>
        </w:rPr>
      </w:pPr>
      <w:r w:rsidRPr="00240922">
        <w:rPr>
          <w:rFonts w:cs="Times New Roman"/>
          <w:i/>
          <w:sz w:val="24"/>
          <w:szCs w:val="24"/>
          <w:u w:val="double"/>
        </w:rPr>
        <w:t xml:space="preserve"> </w:t>
      </w:r>
      <w:r w:rsidR="00E814A0" w:rsidRPr="0023682E">
        <w:rPr>
          <w:rFonts w:cs="Times New Roman"/>
          <w:i/>
          <w:sz w:val="24"/>
          <w:szCs w:val="24"/>
          <w:u w:val="double"/>
        </w:rPr>
        <w:t xml:space="preserve">In the B-2 and B-3 zoning districts, </w:t>
      </w:r>
      <w:r w:rsidR="000F7089" w:rsidRPr="0023682E">
        <w:rPr>
          <w:rFonts w:cs="Times New Roman"/>
          <w:i/>
          <w:sz w:val="24"/>
          <w:szCs w:val="24"/>
          <w:u w:val="double"/>
        </w:rPr>
        <w:t xml:space="preserve">a </w:t>
      </w:r>
      <w:r w:rsidR="00E814A0" w:rsidRPr="0023682E">
        <w:rPr>
          <w:rFonts w:cs="Times New Roman"/>
          <w:i/>
          <w:sz w:val="24"/>
          <w:szCs w:val="24"/>
          <w:u w:val="double"/>
        </w:rPr>
        <w:t>STRU shall be permitted solely when located above the first floor of the structure</w:t>
      </w:r>
      <w:r w:rsidR="00FA004F">
        <w:rPr>
          <w:rFonts w:cs="Times New Roman"/>
          <w:i/>
          <w:sz w:val="24"/>
          <w:szCs w:val="24"/>
          <w:u w:val="double"/>
        </w:rPr>
        <w:t>.</w:t>
      </w:r>
    </w:p>
    <w:p w14:paraId="7F2B501F" w14:textId="03FAC5D7" w:rsidR="00BD7853" w:rsidRPr="0060148A" w:rsidRDefault="00BD7853" w:rsidP="00BD7853">
      <w:pPr>
        <w:numPr>
          <w:ilvl w:val="0"/>
          <w:numId w:val="17"/>
        </w:numPr>
        <w:spacing w:before="240" w:after="0" w:line="240" w:lineRule="auto"/>
        <w:ind w:left="1080" w:firstLine="630"/>
        <w:rPr>
          <w:rFonts w:cs="Times New Roman"/>
          <w:i/>
          <w:sz w:val="24"/>
          <w:szCs w:val="24"/>
          <w:u w:val="double"/>
        </w:rPr>
      </w:pPr>
      <w:r w:rsidRPr="0060148A">
        <w:rPr>
          <w:rFonts w:cs="Times New Roman"/>
          <w:i/>
          <w:sz w:val="24"/>
          <w:szCs w:val="24"/>
          <w:u w:val="double"/>
        </w:rPr>
        <w:t>There shall be no external, physical evidence of the STRU to differentiate it in appearance from the</w:t>
      </w:r>
      <w:r w:rsidR="00BB3ADE">
        <w:rPr>
          <w:rFonts w:cs="Times New Roman"/>
          <w:i/>
          <w:sz w:val="24"/>
          <w:szCs w:val="24"/>
          <w:u w:val="double"/>
        </w:rPr>
        <w:t xml:space="preserve"> single-family, two-family, or multi-family r</w:t>
      </w:r>
      <w:r w:rsidR="00AF5049">
        <w:rPr>
          <w:rFonts w:cs="Times New Roman"/>
          <w:i/>
          <w:sz w:val="24"/>
          <w:szCs w:val="24"/>
          <w:u w:val="double"/>
        </w:rPr>
        <w:t>esiden</w:t>
      </w:r>
      <w:r w:rsidR="00112257">
        <w:rPr>
          <w:rFonts w:cs="Times New Roman"/>
          <w:i/>
          <w:sz w:val="24"/>
          <w:szCs w:val="24"/>
          <w:u w:val="double"/>
        </w:rPr>
        <w:t>tial premises</w:t>
      </w:r>
      <w:r w:rsidR="00BB3ADE">
        <w:rPr>
          <w:rFonts w:cs="Times New Roman"/>
          <w:i/>
          <w:sz w:val="24"/>
          <w:szCs w:val="24"/>
          <w:u w:val="double"/>
        </w:rPr>
        <w:t xml:space="preserve"> in which </w:t>
      </w:r>
      <w:r w:rsidR="00BB3ADE">
        <w:rPr>
          <w:rFonts w:cs="Times New Roman"/>
          <w:i/>
          <w:sz w:val="24"/>
          <w:szCs w:val="24"/>
          <w:u w:val="double"/>
        </w:rPr>
        <w:lastRenderedPageBreak/>
        <w:t xml:space="preserve">it is </w:t>
      </w:r>
      <w:proofErr w:type="gramStart"/>
      <w:r w:rsidR="00BB3ADE">
        <w:rPr>
          <w:rFonts w:cs="Times New Roman"/>
          <w:i/>
          <w:sz w:val="24"/>
          <w:szCs w:val="24"/>
          <w:u w:val="double"/>
        </w:rPr>
        <w:t xml:space="preserve">located </w:t>
      </w:r>
      <w:r w:rsidRPr="0060148A">
        <w:rPr>
          <w:rFonts w:cs="Times New Roman"/>
          <w:i/>
          <w:sz w:val="24"/>
          <w:szCs w:val="24"/>
          <w:u w:val="double"/>
        </w:rPr>
        <w:t>,</w:t>
      </w:r>
      <w:proofErr w:type="gramEnd"/>
      <w:r w:rsidRPr="0060148A">
        <w:rPr>
          <w:rFonts w:cs="Times New Roman"/>
          <w:i/>
          <w:sz w:val="24"/>
          <w:szCs w:val="24"/>
          <w:u w:val="double"/>
        </w:rPr>
        <w:t xml:space="preserve"> nor from other residential properties similarly situated</w:t>
      </w:r>
      <w:r w:rsidR="00112257">
        <w:rPr>
          <w:rFonts w:cs="Times New Roman"/>
          <w:i/>
          <w:sz w:val="24"/>
          <w:szCs w:val="24"/>
          <w:u w:val="double"/>
        </w:rPr>
        <w:t>.  A</w:t>
      </w:r>
      <w:r w:rsidRPr="0060148A">
        <w:rPr>
          <w:rFonts w:cs="Times New Roman"/>
          <w:i/>
          <w:sz w:val="24"/>
          <w:szCs w:val="24"/>
          <w:u w:val="double"/>
        </w:rPr>
        <w:t xml:space="preserve">ll forms of display and/or advertising of </w:t>
      </w:r>
      <w:proofErr w:type="gramStart"/>
      <w:r w:rsidRPr="0060148A">
        <w:rPr>
          <w:rFonts w:cs="Times New Roman"/>
          <w:i/>
          <w:sz w:val="24"/>
          <w:szCs w:val="24"/>
          <w:u w:val="double"/>
        </w:rPr>
        <w:t>the  STRU</w:t>
      </w:r>
      <w:proofErr w:type="gramEnd"/>
      <w:r w:rsidRPr="0060148A">
        <w:rPr>
          <w:rFonts w:cs="Times New Roman"/>
          <w:i/>
          <w:sz w:val="24"/>
          <w:szCs w:val="24"/>
          <w:u w:val="double"/>
        </w:rPr>
        <w:t xml:space="preserve"> use open to view from outside the lot shall be prohibited.</w:t>
      </w:r>
    </w:p>
    <w:p w14:paraId="0FE81BC4" w14:textId="34B2682D" w:rsidR="00CF5DD5" w:rsidRPr="0060148A" w:rsidRDefault="00CF5DD5" w:rsidP="00CF5DD5">
      <w:pPr>
        <w:numPr>
          <w:ilvl w:val="0"/>
          <w:numId w:val="17"/>
        </w:numPr>
        <w:spacing w:before="240" w:after="0" w:line="240" w:lineRule="auto"/>
        <w:ind w:left="1080" w:firstLine="630"/>
        <w:rPr>
          <w:rFonts w:cs="Times New Roman"/>
          <w:i/>
          <w:sz w:val="24"/>
          <w:szCs w:val="24"/>
          <w:u w:val="double"/>
        </w:rPr>
      </w:pPr>
      <w:r w:rsidRPr="0060148A">
        <w:rPr>
          <w:rFonts w:cs="Times New Roman"/>
          <w:i/>
          <w:sz w:val="24"/>
          <w:szCs w:val="24"/>
          <w:u w:val="double"/>
        </w:rPr>
        <w:t>The STRU shall not create excessive noise, fumes, odor, dust, vibration, heat, glare, or electrical interference.</w:t>
      </w:r>
    </w:p>
    <w:p w14:paraId="1108648A" w14:textId="304BA6E1" w:rsidR="00BD7853" w:rsidRDefault="00BD7853" w:rsidP="00BD7853">
      <w:pPr>
        <w:numPr>
          <w:ilvl w:val="0"/>
          <w:numId w:val="17"/>
        </w:numPr>
        <w:spacing w:before="240" w:after="0" w:line="240" w:lineRule="auto"/>
        <w:ind w:left="1080" w:firstLine="630"/>
        <w:rPr>
          <w:rFonts w:cs="Times New Roman"/>
          <w:i/>
          <w:sz w:val="24"/>
          <w:szCs w:val="24"/>
          <w:u w:val="double"/>
        </w:rPr>
      </w:pPr>
      <w:r w:rsidRPr="0060148A">
        <w:rPr>
          <w:rFonts w:cs="Times New Roman"/>
          <w:i/>
          <w:sz w:val="24"/>
          <w:szCs w:val="24"/>
          <w:u w:val="double"/>
        </w:rPr>
        <w:t xml:space="preserve">The STRU shall operate under a valid license issued by the </w:t>
      </w:r>
      <w:r w:rsidR="00EF7BD9">
        <w:rPr>
          <w:rFonts w:cs="Times New Roman"/>
          <w:i/>
          <w:sz w:val="24"/>
          <w:szCs w:val="24"/>
          <w:u w:val="double"/>
        </w:rPr>
        <w:t>L</w:t>
      </w:r>
      <w:r w:rsidRPr="0060148A">
        <w:rPr>
          <w:rFonts w:cs="Times New Roman"/>
          <w:i/>
          <w:sz w:val="24"/>
          <w:szCs w:val="24"/>
          <w:u w:val="double"/>
        </w:rPr>
        <w:t xml:space="preserve">icensing </w:t>
      </w:r>
      <w:proofErr w:type="gramStart"/>
      <w:r w:rsidR="00EF7BD9">
        <w:rPr>
          <w:rFonts w:cs="Times New Roman"/>
          <w:i/>
          <w:sz w:val="24"/>
          <w:szCs w:val="24"/>
          <w:u w:val="double"/>
        </w:rPr>
        <w:t xml:space="preserve">Commission </w:t>
      </w:r>
      <w:r w:rsidRPr="0060148A">
        <w:rPr>
          <w:rFonts w:cs="Times New Roman"/>
          <w:i/>
          <w:sz w:val="24"/>
          <w:szCs w:val="24"/>
          <w:u w:val="double"/>
        </w:rPr>
        <w:t xml:space="preserve"> and</w:t>
      </w:r>
      <w:proofErr w:type="gramEnd"/>
      <w:r w:rsidRPr="0060148A">
        <w:rPr>
          <w:rFonts w:cs="Times New Roman"/>
          <w:i/>
          <w:sz w:val="24"/>
          <w:szCs w:val="24"/>
          <w:u w:val="double"/>
        </w:rPr>
        <w:t xml:space="preserve"> </w:t>
      </w:r>
      <w:r w:rsidR="00F57AE6">
        <w:rPr>
          <w:rFonts w:cs="Times New Roman"/>
          <w:i/>
          <w:sz w:val="24"/>
          <w:szCs w:val="24"/>
          <w:u w:val="double"/>
        </w:rPr>
        <w:t xml:space="preserve"> </w:t>
      </w:r>
      <w:r w:rsidR="00F060D0">
        <w:rPr>
          <w:rFonts w:cs="Times New Roman"/>
          <w:i/>
          <w:sz w:val="24"/>
          <w:szCs w:val="24"/>
          <w:u w:val="double"/>
        </w:rPr>
        <w:t>shall comply with</w:t>
      </w:r>
      <w:r w:rsidRPr="0060148A">
        <w:rPr>
          <w:rFonts w:cs="Times New Roman"/>
          <w:i/>
          <w:sz w:val="24"/>
          <w:szCs w:val="24"/>
          <w:u w:val="double"/>
        </w:rPr>
        <w:t xml:space="preserve"> all applicable </w:t>
      </w:r>
      <w:r w:rsidR="00EB53CC">
        <w:rPr>
          <w:rFonts w:cs="Times New Roman"/>
          <w:i/>
          <w:sz w:val="24"/>
          <w:szCs w:val="24"/>
          <w:u w:val="double"/>
        </w:rPr>
        <w:t>laws, ordinances,</w:t>
      </w:r>
      <w:r w:rsidR="00A77410">
        <w:rPr>
          <w:rFonts w:cs="Times New Roman"/>
          <w:i/>
          <w:sz w:val="24"/>
          <w:szCs w:val="24"/>
          <w:u w:val="double"/>
        </w:rPr>
        <w:t xml:space="preserve"> codes,</w:t>
      </w:r>
      <w:r w:rsidR="00EB53CC">
        <w:rPr>
          <w:rFonts w:cs="Times New Roman"/>
          <w:i/>
          <w:sz w:val="24"/>
          <w:szCs w:val="24"/>
          <w:u w:val="double"/>
        </w:rPr>
        <w:t xml:space="preserve"> rules and regulations. </w:t>
      </w:r>
    </w:p>
    <w:p w14:paraId="6DC4F736" w14:textId="507C7452" w:rsidR="008337BD" w:rsidRDefault="008337BD" w:rsidP="00BD7853">
      <w:pPr>
        <w:numPr>
          <w:ilvl w:val="0"/>
          <w:numId w:val="17"/>
        </w:numPr>
        <w:spacing w:before="240" w:after="0" w:line="240" w:lineRule="auto"/>
        <w:ind w:left="1080" w:firstLine="630"/>
        <w:rPr>
          <w:rFonts w:cs="Times New Roman"/>
          <w:i/>
          <w:sz w:val="24"/>
          <w:szCs w:val="24"/>
          <w:u w:val="double"/>
        </w:rPr>
      </w:pPr>
      <w:r>
        <w:t xml:space="preserve">Only an Operator may offer a STRU for </w:t>
      </w:r>
      <w:r w:rsidR="00304BFC">
        <w:t>rent</w:t>
      </w:r>
      <w:r>
        <w:t>.</w:t>
      </w:r>
    </w:p>
    <w:p w14:paraId="56A88D54" w14:textId="614DC414" w:rsidR="003A37CF" w:rsidRDefault="007050CD" w:rsidP="00BD7853">
      <w:pPr>
        <w:numPr>
          <w:ilvl w:val="0"/>
          <w:numId w:val="17"/>
        </w:numPr>
        <w:spacing w:before="240" w:after="0" w:line="240" w:lineRule="auto"/>
        <w:ind w:left="1080" w:firstLine="630"/>
        <w:rPr>
          <w:rFonts w:cs="Times New Roman"/>
          <w:i/>
          <w:sz w:val="24"/>
          <w:szCs w:val="24"/>
          <w:u w:val="double"/>
        </w:rPr>
      </w:pPr>
      <w:r>
        <w:rPr>
          <w:rFonts w:cs="Times New Roman"/>
          <w:i/>
          <w:sz w:val="24"/>
          <w:szCs w:val="24"/>
          <w:u w:val="double"/>
        </w:rPr>
        <w:t xml:space="preserve">Except in the PIOD, </w:t>
      </w:r>
      <w:r w:rsidR="00816FCF">
        <w:rPr>
          <w:rFonts w:cs="Times New Roman"/>
          <w:i/>
          <w:sz w:val="24"/>
          <w:szCs w:val="24"/>
          <w:u w:val="double"/>
        </w:rPr>
        <w:t xml:space="preserve">and as is otherwise provided for Owner-Adjacent </w:t>
      </w:r>
      <w:r w:rsidR="008C2ED0">
        <w:rPr>
          <w:rFonts w:cs="Times New Roman"/>
          <w:i/>
          <w:sz w:val="24"/>
          <w:szCs w:val="24"/>
          <w:u w:val="double"/>
        </w:rPr>
        <w:t>R</w:t>
      </w:r>
      <w:r w:rsidR="00E51799">
        <w:rPr>
          <w:rFonts w:cs="Times New Roman"/>
          <w:i/>
          <w:sz w:val="24"/>
          <w:szCs w:val="24"/>
          <w:u w:val="double"/>
        </w:rPr>
        <w:t>e</w:t>
      </w:r>
      <w:r w:rsidR="008C2ED0">
        <w:rPr>
          <w:rFonts w:cs="Times New Roman"/>
          <w:i/>
          <w:sz w:val="24"/>
          <w:szCs w:val="24"/>
          <w:u w:val="double"/>
        </w:rPr>
        <w:t>ntal</w:t>
      </w:r>
      <w:r w:rsidR="00E51799">
        <w:rPr>
          <w:rFonts w:cs="Times New Roman"/>
          <w:i/>
          <w:sz w:val="24"/>
          <w:szCs w:val="24"/>
          <w:u w:val="double"/>
        </w:rPr>
        <w:t xml:space="preserve"> </w:t>
      </w:r>
      <w:r w:rsidR="00816FCF">
        <w:rPr>
          <w:rFonts w:cs="Times New Roman"/>
          <w:i/>
          <w:sz w:val="24"/>
          <w:szCs w:val="24"/>
          <w:u w:val="double"/>
        </w:rPr>
        <w:t xml:space="preserve">Units, </w:t>
      </w:r>
      <w:r>
        <w:rPr>
          <w:rFonts w:cs="Times New Roman"/>
          <w:i/>
          <w:sz w:val="24"/>
          <w:szCs w:val="24"/>
          <w:u w:val="double"/>
        </w:rPr>
        <w:t>n</w:t>
      </w:r>
      <w:r w:rsidR="00044306">
        <w:rPr>
          <w:rFonts w:cs="Times New Roman"/>
          <w:i/>
          <w:sz w:val="24"/>
          <w:szCs w:val="24"/>
          <w:u w:val="double"/>
        </w:rPr>
        <w:t>o Operator may offer more than one STRU at a time.</w:t>
      </w:r>
    </w:p>
    <w:p w14:paraId="36741E8D" w14:textId="018B1E92" w:rsidR="00837F8C" w:rsidRDefault="00EE769F" w:rsidP="00BD7853">
      <w:pPr>
        <w:numPr>
          <w:ilvl w:val="0"/>
          <w:numId w:val="17"/>
        </w:numPr>
        <w:spacing w:before="240" w:after="0" w:line="240" w:lineRule="auto"/>
        <w:ind w:left="1080" w:firstLine="630"/>
        <w:rPr>
          <w:rFonts w:cs="Times New Roman"/>
          <w:i/>
          <w:sz w:val="24"/>
          <w:szCs w:val="24"/>
          <w:u w:val="double"/>
        </w:rPr>
      </w:pPr>
      <w:r>
        <w:rPr>
          <w:rFonts w:cs="Times New Roman"/>
          <w:i/>
          <w:sz w:val="24"/>
          <w:szCs w:val="24"/>
          <w:u w:val="double"/>
        </w:rPr>
        <w:t>Parking-</w:t>
      </w:r>
      <w:r w:rsidR="00983F79" w:rsidRPr="00983F79">
        <w:t xml:space="preserve"> </w:t>
      </w:r>
      <w:r w:rsidR="00983F79">
        <w:t xml:space="preserve"> </w:t>
      </w:r>
      <w:r w:rsidR="00983F79" w:rsidRPr="00E32787">
        <w:rPr>
          <w:i/>
          <w:iCs/>
          <w:strike/>
          <w:u w:val="single"/>
        </w:rPr>
        <w:t>STRU shall a plan to provide Off-street (on or off-site) parking area(s) to accommodate all uses of the property, including the proposed STRU</w:t>
      </w:r>
      <w:r w:rsidR="004367AF">
        <w:rPr>
          <w:iCs/>
          <w:strike/>
          <w:color w:val="FF0000"/>
          <w:u w:val="single"/>
        </w:rPr>
        <w:t xml:space="preserve"> </w:t>
      </w:r>
      <w:r w:rsidR="004367AF">
        <w:rPr>
          <w:iCs/>
          <w:color w:val="FF0000"/>
          <w:u w:val="single"/>
        </w:rPr>
        <w:t xml:space="preserve">one parking space per bedroom required. Parking spaces to be off-street and on-site, except that off-site, off-street parking would be allowed in the DOD as currently. </w:t>
      </w:r>
      <w:bookmarkStart w:id="1" w:name="_GoBack"/>
      <w:bookmarkEnd w:id="1"/>
    </w:p>
    <w:p w14:paraId="60BC07C0" w14:textId="6526874A" w:rsidR="00DB6124" w:rsidRPr="009654D0" w:rsidRDefault="00DB6124" w:rsidP="00F45110">
      <w:pPr>
        <w:numPr>
          <w:ilvl w:val="0"/>
          <w:numId w:val="17"/>
        </w:numPr>
        <w:spacing w:before="240" w:after="0" w:line="240" w:lineRule="auto"/>
        <w:ind w:left="1080" w:firstLine="630"/>
        <w:rPr>
          <w:rFonts w:cs="Times New Roman"/>
          <w:i/>
          <w:sz w:val="24"/>
          <w:szCs w:val="24"/>
          <w:u w:val="double"/>
        </w:rPr>
      </w:pPr>
      <w:r w:rsidRPr="009654D0">
        <w:rPr>
          <w:rFonts w:cs="Times New Roman"/>
          <w:i/>
          <w:sz w:val="24"/>
          <w:szCs w:val="24"/>
          <w:u w:val="double"/>
        </w:rPr>
        <w:t xml:space="preserve">Occupancy </w:t>
      </w:r>
      <w:r w:rsidR="003C25F2">
        <w:rPr>
          <w:rFonts w:cs="Times New Roman"/>
          <w:i/>
          <w:sz w:val="24"/>
          <w:szCs w:val="24"/>
          <w:u w:val="double"/>
        </w:rPr>
        <w:t xml:space="preserve">and Use </w:t>
      </w:r>
      <w:r w:rsidRPr="009654D0">
        <w:rPr>
          <w:rFonts w:cs="Times New Roman"/>
          <w:i/>
          <w:sz w:val="24"/>
          <w:szCs w:val="24"/>
          <w:u w:val="double"/>
        </w:rPr>
        <w:t>Limitations</w:t>
      </w:r>
    </w:p>
    <w:p w14:paraId="35802C12" w14:textId="4D1B0F82" w:rsidR="006766AC" w:rsidRPr="001D143D" w:rsidRDefault="00837F8C" w:rsidP="00202158">
      <w:pPr>
        <w:numPr>
          <w:ilvl w:val="2"/>
          <w:numId w:val="17"/>
        </w:numPr>
        <w:spacing w:before="240" w:after="0" w:line="240" w:lineRule="auto"/>
        <w:rPr>
          <w:rFonts w:cs="Times New Roman"/>
          <w:i/>
          <w:sz w:val="24"/>
          <w:szCs w:val="24"/>
          <w:u w:val="double"/>
        </w:rPr>
      </w:pPr>
      <w:r w:rsidRPr="00202158">
        <w:rPr>
          <w:rFonts w:cs="Times New Roman"/>
          <w:b/>
          <w:i/>
          <w:sz w:val="24"/>
          <w:szCs w:val="24"/>
          <w:u w:val="double"/>
        </w:rPr>
        <w:t>Limited-Share Rental Unit</w:t>
      </w:r>
      <w:r w:rsidR="00F07161" w:rsidRPr="00202158">
        <w:rPr>
          <w:rFonts w:cs="Times New Roman"/>
          <w:b/>
          <w:i/>
          <w:sz w:val="24"/>
          <w:szCs w:val="24"/>
          <w:u w:val="double"/>
        </w:rPr>
        <w:t xml:space="preserve">s-  </w:t>
      </w:r>
    </w:p>
    <w:p w14:paraId="09CB3BD3" w14:textId="653615DB" w:rsidR="00202158" w:rsidRPr="00F931D9" w:rsidRDefault="00202158" w:rsidP="006766AC">
      <w:pPr>
        <w:numPr>
          <w:ilvl w:val="3"/>
          <w:numId w:val="17"/>
        </w:numPr>
        <w:spacing w:before="240" w:after="0" w:line="240" w:lineRule="auto"/>
        <w:rPr>
          <w:rFonts w:cs="Times New Roman"/>
          <w:i/>
          <w:sz w:val="24"/>
          <w:szCs w:val="24"/>
          <w:u w:val="double"/>
        </w:rPr>
      </w:pPr>
      <w:r w:rsidRPr="009654D0">
        <w:rPr>
          <w:rFonts w:cs="Times New Roman"/>
          <w:i/>
          <w:sz w:val="24"/>
          <w:szCs w:val="24"/>
          <w:u w:val="double"/>
        </w:rPr>
        <w:t xml:space="preserve">There is no limitation on the number of days per year that an Operator may </w:t>
      </w:r>
      <w:r>
        <w:rPr>
          <w:rFonts w:cs="Times New Roman"/>
          <w:i/>
          <w:sz w:val="24"/>
          <w:szCs w:val="24"/>
          <w:u w:val="double"/>
        </w:rPr>
        <w:t xml:space="preserve">make </w:t>
      </w:r>
      <w:r w:rsidRPr="009654D0">
        <w:rPr>
          <w:rFonts w:cs="Times New Roman"/>
          <w:i/>
          <w:sz w:val="24"/>
          <w:szCs w:val="24"/>
          <w:u w:val="double"/>
        </w:rPr>
        <w:t>a Limited-Share Rental Unit</w:t>
      </w:r>
      <w:r>
        <w:rPr>
          <w:rFonts w:cs="Times New Roman"/>
          <w:i/>
          <w:sz w:val="24"/>
          <w:szCs w:val="24"/>
          <w:u w:val="double"/>
        </w:rPr>
        <w:t xml:space="preserve"> available for occupancy</w:t>
      </w:r>
      <w:r w:rsidRPr="009654D0">
        <w:rPr>
          <w:rFonts w:cs="Times New Roman"/>
          <w:i/>
          <w:sz w:val="24"/>
          <w:szCs w:val="24"/>
          <w:u w:val="double"/>
        </w:rPr>
        <w:t>.</w:t>
      </w:r>
    </w:p>
    <w:p w14:paraId="7B2536A5" w14:textId="7A00BFCE" w:rsidR="006766AC" w:rsidRPr="009654D0" w:rsidRDefault="006766AC" w:rsidP="006766AC">
      <w:pPr>
        <w:numPr>
          <w:ilvl w:val="3"/>
          <w:numId w:val="17"/>
        </w:numPr>
        <w:spacing w:before="240" w:after="0" w:line="240" w:lineRule="auto"/>
        <w:rPr>
          <w:rFonts w:cs="Times New Roman"/>
          <w:i/>
          <w:sz w:val="24"/>
          <w:szCs w:val="24"/>
          <w:u w:val="double"/>
        </w:rPr>
      </w:pPr>
      <w:r w:rsidRPr="009654D0">
        <w:rPr>
          <w:i/>
        </w:rPr>
        <w:t>Occupancy of a Limited-Share Rental Unit shall be limited to a maximum of three (3) bedrooms for guests and a maximum of six (6) guests, and at least one (1) additional bedroom shall be exclusively used and occupied by the Operator during the pendency of the use by STRU guests.</w:t>
      </w:r>
    </w:p>
    <w:p w14:paraId="0B744883" w14:textId="72D6C56E" w:rsidR="0039006C" w:rsidRPr="009654D0" w:rsidRDefault="00E0068F" w:rsidP="00D45FFE">
      <w:pPr>
        <w:numPr>
          <w:ilvl w:val="2"/>
          <w:numId w:val="17"/>
        </w:numPr>
        <w:spacing w:before="240" w:after="0" w:line="240" w:lineRule="auto"/>
        <w:rPr>
          <w:rFonts w:cs="Times New Roman"/>
          <w:i/>
          <w:sz w:val="24"/>
          <w:szCs w:val="24"/>
          <w:u w:val="double"/>
        </w:rPr>
      </w:pPr>
      <w:r w:rsidRPr="009654D0">
        <w:rPr>
          <w:rFonts w:cs="Times New Roman"/>
          <w:b/>
          <w:i/>
          <w:sz w:val="24"/>
          <w:szCs w:val="24"/>
          <w:u w:val="double"/>
        </w:rPr>
        <w:t>Home-</w:t>
      </w:r>
      <w:r w:rsidR="000558E1" w:rsidRPr="009654D0">
        <w:rPr>
          <w:rFonts w:cs="Times New Roman"/>
          <w:b/>
          <w:i/>
          <w:sz w:val="24"/>
          <w:szCs w:val="24"/>
          <w:u w:val="double"/>
        </w:rPr>
        <w:t xml:space="preserve">Share </w:t>
      </w:r>
      <w:r w:rsidR="00F45110" w:rsidRPr="009654D0">
        <w:rPr>
          <w:rFonts w:cs="Times New Roman"/>
          <w:b/>
          <w:i/>
          <w:sz w:val="24"/>
          <w:szCs w:val="24"/>
          <w:u w:val="double"/>
        </w:rPr>
        <w:t xml:space="preserve">Rental Units- </w:t>
      </w:r>
    </w:p>
    <w:p w14:paraId="32817AAE" w14:textId="0A7800DC" w:rsidR="00D45FFE" w:rsidRPr="009654D0" w:rsidRDefault="00E805FE" w:rsidP="0039006C">
      <w:pPr>
        <w:numPr>
          <w:ilvl w:val="3"/>
          <w:numId w:val="17"/>
        </w:numPr>
        <w:spacing w:before="240" w:after="0" w:line="240" w:lineRule="auto"/>
        <w:rPr>
          <w:rFonts w:cs="Times New Roman"/>
          <w:i/>
          <w:sz w:val="24"/>
          <w:szCs w:val="24"/>
          <w:u w:val="double"/>
        </w:rPr>
      </w:pPr>
      <w:r w:rsidRPr="009654D0">
        <w:rPr>
          <w:rFonts w:cs="Times New Roman"/>
          <w:i/>
          <w:sz w:val="24"/>
          <w:szCs w:val="24"/>
          <w:u w:val="double"/>
        </w:rPr>
        <w:t xml:space="preserve">There is no limitation on the number of days per year that an Operator may </w:t>
      </w:r>
      <w:r>
        <w:rPr>
          <w:rFonts w:cs="Times New Roman"/>
          <w:i/>
          <w:sz w:val="24"/>
          <w:szCs w:val="24"/>
          <w:u w:val="double"/>
        </w:rPr>
        <w:t xml:space="preserve">make </w:t>
      </w:r>
      <w:proofErr w:type="gramStart"/>
      <w:r w:rsidRPr="009654D0">
        <w:rPr>
          <w:rFonts w:cs="Times New Roman"/>
          <w:i/>
          <w:sz w:val="24"/>
          <w:szCs w:val="24"/>
          <w:u w:val="double"/>
        </w:rPr>
        <w:t>a</w:t>
      </w:r>
      <w:proofErr w:type="gramEnd"/>
      <w:r w:rsidRPr="009654D0">
        <w:rPr>
          <w:rFonts w:cs="Times New Roman"/>
          <w:i/>
          <w:sz w:val="24"/>
          <w:szCs w:val="24"/>
          <w:u w:val="double"/>
        </w:rPr>
        <w:t xml:space="preserve"> </w:t>
      </w:r>
      <w:r w:rsidR="00F45110" w:rsidRPr="009654D0">
        <w:rPr>
          <w:i/>
        </w:rPr>
        <w:t xml:space="preserve">a Home-Share Rental Unit </w:t>
      </w:r>
      <w:r w:rsidR="00ED1393">
        <w:rPr>
          <w:i/>
        </w:rPr>
        <w:t>available for occupancy</w:t>
      </w:r>
      <w:r w:rsidR="00F45110" w:rsidRPr="009654D0">
        <w:rPr>
          <w:i/>
        </w:rPr>
        <w:t xml:space="preserve">; </w:t>
      </w:r>
      <w:r w:rsidR="00F45110" w:rsidRPr="009654D0">
        <w:rPr>
          <w:i/>
          <w:u w:val="single"/>
        </w:rPr>
        <w:t>provided</w:t>
      </w:r>
      <w:r w:rsidR="00F45110" w:rsidRPr="009654D0">
        <w:rPr>
          <w:i/>
        </w:rPr>
        <w:t xml:space="preserve">, </w:t>
      </w:r>
      <w:r w:rsidR="00F45110" w:rsidRPr="009654D0">
        <w:rPr>
          <w:i/>
          <w:u w:val="single"/>
        </w:rPr>
        <w:t>however</w:t>
      </w:r>
      <w:r w:rsidR="00F45110" w:rsidRPr="009654D0">
        <w:rPr>
          <w:i/>
        </w:rPr>
        <w:t xml:space="preserve">, </w:t>
      </w:r>
      <w:r w:rsidR="009326AD">
        <w:rPr>
          <w:i/>
        </w:rPr>
        <w:t xml:space="preserve">that </w:t>
      </w:r>
      <w:r w:rsidR="00F45110" w:rsidRPr="009654D0">
        <w:rPr>
          <w:i/>
        </w:rPr>
        <w:t xml:space="preserve">except within the PIOD, the total number of days </w:t>
      </w:r>
      <w:r w:rsidR="009326AD">
        <w:rPr>
          <w:i/>
        </w:rPr>
        <w:t xml:space="preserve">the Unit is occupied </w:t>
      </w:r>
      <w:r w:rsidR="00EA3738">
        <w:rPr>
          <w:i/>
        </w:rPr>
        <w:t xml:space="preserve">when </w:t>
      </w:r>
      <w:r w:rsidR="00F45110" w:rsidRPr="009654D0">
        <w:rPr>
          <w:i/>
        </w:rPr>
        <w:t xml:space="preserve">the Operator is not physically present overnight shall not exceed </w:t>
      </w:r>
      <w:r w:rsidR="0021244E">
        <w:rPr>
          <w:i/>
        </w:rPr>
        <w:t xml:space="preserve">a total of </w:t>
      </w:r>
      <w:r w:rsidR="00F45110" w:rsidRPr="009654D0">
        <w:rPr>
          <w:i/>
        </w:rPr>
        <w:t>ninety (90) days</w:t>
      </w:r>
      <w:r w:rsidR="0021244E">
        <w:rPr>
          <w:i/>
        </w:rPr>
        <w:t xml:space="preserve"> </w:t>
      </w:r>
      <w:r w:rsidR="00F45110" w:rsidRPr="009654D0">
        <w:rPr>
          <w:i/>
        </w:rPr>
        <w:t>per each licensing year.</w:t>
      </w:r>
    </w:p>
    <w:p w14:paraId="129D2089" w14:textId="156975E8" w:rsidR="0039006C" w:rsidRPr="009654D0" w:rsidRDefault="00D93163" w:rsidP="0039006C">
      <w:pPr>
        <w:numPr>
          <w:ilvl w:val="3"/>
          <w:numId w:val="17"/>
        </w:numPr>
        <w:spacing w:before="240" w:after="0" w:line="240" w:lineRule="auto"/>
        <w:rPr>
          <w:rFonts w:cs="Times New Roman"/>
          <w:i/>
          <w:sz w:val="24"/>
          <w:szCs w:val="24"/>
          <w:u w:val="double"/>
        </w:rPr>
      </w:pPr>
      <w:r>
        <w:rPr>
          <w:i/>
        </w:rPr>
        <w:t>O</w:t>
      </w:r>
      <w:r w:rsidR="0039006C" w:rsidRPr="009654D0">
        <w:rPr>
          <w:i/>
        </w:rPr>
        <w:t xml:space="preserve">ccupancy of a Home-Share Rental Unit shall be limited to a maximum of four (4) bedrooms and a maximum of eight (8) people.  </w:t>
      </w:r>
    </w:p>
    <w:p w14:paraId="153D91AF" w14:textId="7EB2D2E2" w:rsidR="0094101E" w:rsidRPr="001D143D" w:rsidRDefault="00064A11" w:rsidP="00F931D9">
      <w:pPr>
        <w:numPr>
          <w:ilvl w:val="2"/>
          <w:numId w:val="17"/>
        </w:numPr>
        <w:spacing w:before="240" w:after="0" w:line="240" w:lineRule="auto"/>
        <w:rPr>
          <w:rFonts w:cs="Times New Roman"/>
          <w:i/>
          <w:sz w:val="24"/>
          <w:szCs w:val="24"/>
          <w:u w:val="double"/>
        </w:rPr>
      </w:pPr>
      <w:r w:rsidRPr="00D0462A">
        <w:rPr>
          <w:b/>
          <w:i/>
          <w:sz w:val="24"/>
          <w:szCs w:val="24"/>
        </w:rPr>
        <w:t xml:space="preserve">Owner-Adjacent </w:t>
      </w:r>
      <w:r w:rsidR="00E51799" w:rsidRPr="00D0462A">
        <w:rPr>
          <w:b/>
          <w:i/>
          <w:sz w:val="24"/>
          <w:szCs w:val="24"/>
        </w:rPr>
        <w:t xml:space="preserve">Rental </w:t>
      </w:r>
      <w:r w:rsidRPr="00D0462A">
        <w:rPr>
          <w:b/>
          <w:i/>
          <w:sz w:val="24"/>
          <w:szCs w:val="24"/>
        </w:rPr>
        <w:t>Unit</w:t>
      </w:r>
      <w:r w:rsidR="00E51799" w:rsidRPr="00D0462A">
        <w:rPr>
          <w:b/>
          <w:i/>
          <w:sz w:val="24"/>
          <w:szCs w:val="24"/>
        </w:rPr>
        <w:t>s</w:t>
      </w:r>
      <w:r w:rsidRPr="001D143D">
        <w:rPr>
          <w:b/>
          <w:i/>
        </w:rPr>
        <w:t xml:space="preserve">- </w:t>
      </w:r>
    </w:p>
    <w:p w14:paraId="726F195F" w14:textId="77777777" w:rsidR="00622B21" w:rsidRPr="00F931D9" w:rsidRDefault="00622B21" w:rsidP="00F931D9">
      <w:pPr>
        <w:pStyle w:val="ListParagraph"/>
        <w:ind w:left="2880"/>
        <w:rPr>
          <w:i/>
          <w:color w:val="4F81BD"/>
        </w:rPr>
      </w:pPr>
    </w:p>
    <w:p w14:paraId="32B482C4" w14:textId="527537DF" w:rsidR="00622B21" w:rsidRPr="00F931D9" w:rsidRDefault="00622B21" w:rsidP="00F931D9">
      <w:pPr>
        <w:pStyle w:val="ListParagraph"/>
        <w:numPr>
          <w:ilvl w:val="3"/>
          <w:numId w:val="17"/>
        </w:numPr>
        <w:rPr>
          <w:i/>
          <w:color w:val="4F81BD"/>
        </w:rPr>
      </w:pPr>
      <w:r w:rsidRPr="00622B21">
        <w:rPr>
          <w:rFonts w:cs="Times New Roman"/>
          <w:i/>
          <w:sz w:val="24"/>
          <w:szCs w:val="24"/>
          <w:u w:val="double"/>
        </w:rPr>
        <w:t>There is no limitation on the number of days per year that an Operator may make an Owner-Adjacent Unit available for occupancy.</w:t>
      </w:r>
    </w:p>
    <w:p w14:paraId="75ED4671" w14:textId="77777777" w:rsidR="00622B21" w:rsidRPr="00F931D9" w:rsidRDefault="00622B21" w:rsidP="00F931D9">
      <w:pPr>
        <w:pStyle w:val="ListParagraph"/>
        <w:ind w:left="2880"/>
        <w:rPr>
          <w:i/>
          <w:color w:val="4F81BD"/>
        </w:rPr>
      </w:pPr>
    </w:p>
    <w:p w14:paraId="7BECD3E1" w14:textId="0354D486" w:rsidR="009E6B6A" w:rsidRPr="00F931D9" w:rsidRDefault="00816FCF" w:rsidP="00F931D9">
      <w:pPr>
        <w:pStyle w:val="ListParagraph"/>
        <w:numPr>
          <w:ilvl w:val="3"/>
          <w:numId w:val="17"/>
        </w:numPr>
        <w:rPr>
          <w:i/>
          <w:color w:val="4F81BD"/>
        </w:rPr>
      </w:pPr>
      <w:r>
        <w:rPr>
          <w:i/>
          <w:sz w:val="24"/>
          <w:szCs w:val="24"/>
        </w:rPr>
        <w:lastRenderedPageBreak/>
        <w:t>A</w:t>
      </w:r>
      <w:r w:rsidR="0094101E" w:rsidRPr="00F931D9">
        <w:rPr>
          <w:i/>
          <w:sz w:val="24"/>
          <w:szCs w:val="24"/>
        </w:rPr>
        <w:t xml:space="preserve">n Owner-Adjacent Rental Unit shall be allowed in two-family or three-family dwellings </w:t>
      </w:r>
      <w:r w:rsidR="00E616B8">
        <w:rPr>
          <w:i/>
          <w:sz w:val="24"/>
          <w:szCs w:val="24"/>
        </w:rPr>
        <w:t>only</w:t>
      </w:r>
      <w:r w:rsidR="0094101E" w:rsidRPr="00F931D9">
        <w:rPr>
          <w:i/>
          <w:sz w:val="24"/>
          <w:szCs w:val="24"/>
        </w:rPr>
        <w:t xml:space="preserve"> where all dwelling units are owned by the Operator. </w:t>
      </w:r>
    </w:p>
    <w:p w14:paraId="479BAC6D" w14:textId="77777777" w:rsidR="009E6B6A" w:rsidRPr="00F931D9" w:rsidRDefault="009E6B6A" w:rsidP="00F931D9">
      <w:pPr>
        <w:pStyle w:val="ListParagraph"/>
        <w:rPr>
          <w:i/>
          <w:sz w:val="24"/>
          <w:szCs w:val="24"/>
        </w:rPr>
      </w:pPr>
    </w:p>
    <w:p w14:paraId="4EDCFFC4" w14:textId="18D142A1" w:rsidR="00CF6127" w:rsidRPr="00562018" w:rsidRDefault="0094101E" w:rsidP="00CF6127">
      <w:pPr>
        <w:pStyle w:val="ListParagraph"/>
        <w:numPr>
          <w:ilvl w:val="3"/>
          <w:numId w:val="17"/>
        </w:numPr>
      </w:pPr>
      <w:r w:rsidRPr="00F931D9">
        <w:rPr>
          <w:i/>
          <w:sz w:val="24"/>
          <w:szCs w:val="24"/>
        </w:rPr>
        <w:t xml:space="preserve"> </w:t>
      </w:r>
      <w:r w:rsidR="00816FCF">
        <w:rPr>
          <w:i/>
          <w:sz w:val="24"/>
          <w:szCs w:val="24"/>
        </w:rPr>
        <w:t>An Operator of an Owner-Adjacent Residential Unit</w:t>
      </w:r>
      <w:r w:rsidR="009D43A5">
        <w:rPr>
          <w:i/>
          <w:sz w:val="24"/>
          <w:szCs w:val="24"/>
        </w:rPr>
        <w:t xml:space="preserve"> in a multi</w:t>
      </w:r>
      <w:r w:rsidR="00604502">
        <w:rPr>
          <w:i/>
          <w:sz w:val="24"/>
          <w:szCs w:val="24"/>
        </w:rPr>
        <w:t>family</w:t>
      </w:r>
      <w:r w:rsidR="009D43A5">
        <w:rPr>
          <w:i/>
          <w:sz w:val="24"/>
          <w:szCs w:val="24"/>
        </w:rPr>
        <w:t xml:space="preserve"> residential dwelling </w:t>
      </w:r>
      <w:r w:rsidR="00816FCF">
        <w:rPr>
          <w:i/>
          <w:sz w:val="24"/>
          <w:szCs w:val="24"/>
        </w:rPr>
        <w:t xml:space="preserve">may </w:t>
      </w:r>
      <w:r w:rsidR="00FE6500">
        <w:rPr>
          <w:i/>
          <w:sz w:val="24"/>
          <w:szCs w:val="24"/>
        </w:rPr>
        <w:t xml:space="preserve">not </w:t>
      </w:r>
      <w:r w:rsidR="00816FCF">
        <w:rPr>
          <w:i/>
          <w:sz w:val="24"/>
          <w:szCs w:val="24"/>
        </w:rPr>
        <w:t xml:space="preserve">make available </w:t>
      </w:r>
      <w:r w:rsidR="00D80781">
        <w:rPr>
          <w:i/>
          <w:sz w:val="24"/>
          <w:szCs w:val="24"/>
        </w:rPr>
        <w:t xml:space="preserve">at </w:t>
      </w:r>
      <w:r w:rsidR="009D43A5">
        <w:rPr>
          <w:i/>
          <w:sz w:val="24"/>
          <w:szCs w:val="24"/>
        </w:rPr>
        <w:t xml:space="preserve">the </w:t>
      </w:r>
      <w:r w:rsidR="00D80781">
        <w:rPr>
          <w:i/>
          <w:sz w:val="24"/>
          <w:szCs w:val="24"/>
        </w:rPr>
        <w:t xml:space="preserve">same time both </w:t>
      </w:r>
      <w:r w:rsidR="009D43A5">
        <w:rPr>
          <w:i/>
          <w:sz w:val="24"/>
          <w:szCs w:val="24"/>
        </w:rPr>
        <w:t xml:space="preserve">the </w:t>
      </w:r>
      <w:r w:rsidR="00D80781">
        <w:rPr>
          <w:i/>
          <w:sz w:val="24"/>
          <w:szCs w:val="24"/>
        </w:rPr>
        <w:t xml:space="preserve">Owner-Adjacent Residential Unit and </w:t>
      </w:r>
      <w:r w:rsidR="00C42139">
        <w:rPr>
          <w:i/>
          <w:sz w:val="24"/>
          <w:szCs w:val="24"/>
        </w:rPr>
        <w:t>a</w:t>
      </w:r>
      <w:r w:rsidR="00517470">
        <w:rPr>
          <w:i/>
          <w:sz w:val="24"/>
          <w:szCs w:val="24"/>
        </w:rPr>
        <w:t xml:space="preserve"> </w:t>
      </w:r>
      <w:r w:rsidRPr="00F931D9">
        <w:rPr>
          <w:i/>
          <w:sz w:val="24"/>
          <w:szCs w:val="24"/>
        </w:rPr>
        <w:t>Home Share or Limited-Share Rental Unit</w:t>
      </w:r>
      <w:r w:rsidR="00517470">
        <w:rPr>
          <w:i/>
          <w:sz w:val="24"/>
          <w:szCs w:val="24"/>
        </w:rPr>
        <w:t xml:space="preserve"> </w:t>
      </w:r>
      <w:r w:rsidR="00C42139">
        <w:rPr>
          <w:i/>
          <w:sz w:val="24"/>
          <w:szCs w:val="24"/>
        </w:rPr>
        <w:t xml:space="preserve">serving as </w:t>
      </w:r>
      <w:r w:rsidRPr="00F931D9">
        <w:rPr>
          <w:i/>
          <w:sz w:val="24"/>
          <w:szCs w:val="24"/>
        </w:rPr>
        <w:t>the Operator</w:t>
      </w:r>
      <w:r w:rsidR="00C42139">
        <w:rPr>
          <w:i/>
          <w:sz w:val="24"/>
          <w:szCs w:val="24"/>
        </w:rPr>
        <w:t>’s</w:t>
      </w:r>
      <w:r w:rsidRPr="00F931D9">
        <w:rPr>
          <w:i/>
          <w:sz w:val="24"/>
          <w:szCs w:val="24"/>
        </w:rPr>
        <w:t xml:space="preserve"> </w:t>
      </w:r>
      <w:r w:rsidR="002B7D62">
        <w:rPr>
          <w:i/>
          <w:sz w:val="24"/>
          <w:szCs w:val="24"/>
        </w:rPr>
        <w:t>Primary</w:t>
      </w:r>
      <w:r w:rsidR="00CD456F">
        <w:rPr>
          <w:i/>
          <w:sz w:val="24"/>
          <w:szCs w:val="24"/>
        </w:rPr>
        <w:t xml:space="preserve"> Residenc</w:t>
      </w:r>
      <w:r w:rsidR="00C42139">
        <w:rPr>
          <w:i/>
          <w:sz w:val="24"/>
          <w:szCs w:val="24"/>
        </w:rPr>
        <w:t>e</w:t>
      </w:r>
      <w:r w:rsidRPr="00F931D9">
        <w:rPr>
          <w:i/>
          <w:sz w:val="24"/>
          <w:szCs w:val="24"/>
        </w:rPr>
        <w:t>.</w:t>
      </w:r>
      <w:r w:rsidR="001D2D0B" w:rsidRPr="009654D0">
        <w:t xml:space="preserve"> </w:t>
      </w:r>
    </w:p>
    <w:p w14:paraId="3EE76A12" w14:textId="7EAEE1AC" w:rsidR="00CF6127" w:rsidRPr="00CF6127" w:rsidRDefault="00CF6127" w:rsidP="00F931D9">
      <w:pPr>
        <w:pStyle w:val="ListParagraph"/>
        <w:numPr>
          <w:ilvl w:val="3"/>
          <w:numId w:val="17"/>
        </w:numPr>
        <w:rPr>
          <w:i/>
          <w:color w:val="FF0000"/>
          <w:u w:val="double"/>
        </w:rPr>
      </w:pPr>
      <w:r w:rsidRPr="00CF6127">
        <w:rPr>
          <w:i/>
          <w:color w:val="FF0000"/>
          <w:u w:val="double"/>
        </w:rPr>
        <w:t>Owner-adjacent STRU requires owner in residence during rental of unit</w:t>
      </w:r>
    </w:p>
    <w:p w14:paraId="6AD20E1E" w14:textId="77777777" w:rsidR="00911B7B" w:rsidRDefault="00911B7B" w:rsidP="00F931D9">
      <w:pPr>
        <w:pStyle w:val="ListParagraph"/>
        <w:spacing w:before="240" w:after="0" w:line="240" w:lineRule="auto"/>
        <w:ind w:left="1260"/>
        <w:rPr>
          <w:rFonts w:cs="Times New Roman"/>
          <w:b/>
          <w:sz w:val="24"/>
          <w:szCs w:val="24"/>
          <w:u w:val="double"/>
        </w:rPr>
      </w:pPr>
    </w:p>
    <w:p w14:paraId="1DB652F4" w14:textId="05F0329B" w:rsidR="0046543E" w:rsidRDefault="0046543E" w:rsidP="0046543E">
      <w:pPr>
        <w:pStyle w:val="ListParagraph"/>
        <w:numPr>
          <w:ilvl w:val="0"/>
          <w:numId w:val="15"/>
        </w:numPr>
        <w:spacing w:before="240" w:after="0" w:line="240" w:lineRule="auto"/>
        <w:rPr>
          <w:rFonts w:cs="Times New Roman"/>
          <w:b/>
          <w:sz w:val="24"/>
          <w:szCs w:val="24"/>
          <w:u w:val="double"/>
        </w:rPr>
      </w:pPr>
      <w:r>
        <w:rPr>
          <w:rFonts w:cs="Times New Roman"/>
          <w:b/>
          <w:sz w:val="24"/>
          <w:szCs w:val="24"/>
          <w:u w:val="double"/>
        </w:rPr>
        <w:t>Ineligible Residential Units</w:t>
      </w:r>
    </w:p>
    <w:p w14:paraId="6E6218C5" w14:textId="77777777" w:rsidR="0046543E" w:rsidRDefault="0046543E" w:rsidP="0046543E">
      <w:pPr>
        <w:pStyle w:val="ListParagraph"/>
        <w:spacing w:before="240" w:after="0" w:line="240" w:lineRule="auto"/>
        <w:ind w:left="1260"/>
        <w:rPr>
          <w:rFonts w:cs="Times New Roman"/>
          <w:b/>
          <w:sz w:val="24"/>
          <w:szCs w:val="24"/>
          <w:u w:val="double"/>
        </w:rPr>
      </w:pPr>
    </w:p>
    <w:p w14:paraId="58043BDD" w14:textId="2D819812" w:rsidR="009B3C5A" w:rsidRPr="009F706B" w:rsidRDefault="009B3C5A" w:rsidP="006A1A68">
      <w:pPr>
        <w:pStyle w:val="ListParagraph"/>
        <w:numPr>
          <w:ilvl w:val="1"/>
          <w:numId w:val="15"/>
        </w:numPr>
        <w:spacing w:before="240" w:after="0" w:line="240" w:lineRule="auto"/>
        <w:ind w:left="1080" w:firstLine="630"/>
        <w:rPr>
          <w:rFonts w:cs="Times New Roman"/>
          <w:b/>
          <w:sz w:val="24"/>
          <w:szCs w:val="24"/>
          <w:u w:val="double"/>
        </w:rPr>
      </w:pPr>
      <w:r w:rsidRPr="006A1A68">
        <w:rPr>
          <w:rFonts w:cs="Times New Roman"/>
          <w:i/>
          <w:sz w:val="24"/>
          <w:szCs w:val="24"/>
          <w:u w:val="double"/>
        </w:rPr>
        <w:t xml:space="preserve">No </w:t>
      </w:r>
      <w:r w:rsidR="00710B6F">
        <w:rPr>
          <w:rFonts w:cs="Times New Roman"/>
          <w:i/>
          <w:sz w:val="24"/>
          <w:szCs w:val="24"/>
          <w:u w:val="double"/>
        </w:rPr>
        <w:t>STRU</w:t>
      </w:r>
      <w:r w:rsidRPr="006A1A68">
        <w:rPr>
          <w:rFonts w:cs="Times New Roman"/>
          <w:i/>
          <w:sz w:val="24"/>
          <w:szCs w:val="24"/>
          <w:u w:val="double"/>
        </w:rPr>
        <w:t xml:space="preserve"> providing affordable housing and listed on the Town’s </w:t>
      </w:r>
      <w:r w:rsidR="003F5E95" w:rsidRPr="006A1A68">
        <w:rPr>
          <w:rFonts w:cs="Times New Roman"/>
          <w:i/>
          <w:sz w:val="24"/>
          <w:szCs w:val="24"/>
          <w:u w:val="double"/>
        </w:rPr>
        <w:t xml:space="preserve">subsidized housing inventory may be used for short-term rental. </w:t>
      </w:r>
    </w:p>
    <w:p w14:paraId="6CAE8FD4" w14:textId="77777777" w:rsidR="006A1A68" w:rsidRPr="009F706B" w:rsidRDefault="006A1A68" w:rsidP="009F706B">
      <w:pPr>
        <w:pStyle w:val="ListParagraph"/>
        <w:spacing w:before="240" w:after="0" w:line="240" w:lineRule="auto"/>
        <w:ind w:left="1710"/>
        <w:rPr>
          <w:rFonts w:cs="Times New Roman"/>
          <w:b/>
          <w:sz w:val="24"/>
          <w:szCs w:val="24"/>
          <w:u w:val="double"/>
        </w:rPr>
      </w:pPr>
    </w:p>
    <w:p w14:paraId="26136CCF" w14:textId="77777777" w:rsidR="006A1A68" w:rsidRPr="009F706B" w:rsidRDefault="001E3C6F" w:rsidP="009F706B">
      <w:pPr>
        <w:pStyle w:val="ListParagraph"/>
        <w:numPr>
          <w:ilvl w:val="1"/>
          <w:numId w:val="15"/>
        </w:numPr>
        <w:spacing w:before="240" w:after="0" w:line="240" w:lineRule="auto"/>
        <w:ind w:left="1080" w:firstLine="630"/>
        <w:rPr>
          <w:rFonts w:cs="Times New Roman"/>
          <w:b/>
          <w:sz w:val="24"/>
          <w:szCs w:val="24"/>
          <w:u w:val="double"/>
        </w:rPr>
      </w:pPr>
      <w:r w:rsidRPr="009F706B">
        <w:rPr>
          <w:rFonts w:cs="Times New Roman"/>
          <w:i/>
          <w:sz w:val="24"/>
          <w:szCs w:val="24"/>
          <w:u w:val="double"/>
        </w:rPr>
        <w:t>No camper, trailer, recreational vehicle, mob</w:t>
      </w:r>
      <w:r w:rsidR="00707944" w:rsidRPr="009F706B">
        <w:rPr>
          <w:rFonts w:cs="Times New Roman"/>
          <w:i/>
          <w:sz w:val="24"/>
          <w:szCs w:val="24"/>
          <w:u w:val="double"/>
        </w:rPr>
        <w:t>ile home, tent, lean-tos, temporary structure or similar space may be used as a STRU.</w:t>
      </w:r>
    </w:p>
    <w:p w14:paraId="794A062F" w14:textId="77777777" w:rsidR="006A1A68" w:rsidRPr="009F706B" w:rsidRDefault="006A1A68" w:rsidP="009F706B">
      <w:pPr>
        <w:pStyle w:val="ListParagraph"/>
        <w:rPr>
          <w:rFonts w:cs="Times New Roman"/>
          <w:i/>
          <w:sz w:val="24"/>
          <w:szCs w:val="24"/>
          <w:u w:val="double"/>
        </w:rPr>
      </w:pPr>
    </w:p>
    <w:p w14:paraId="328F5666" w14:textId="6B7B150F" w:rsidR="009F706B" w:rsidRPr="00F931D9" w:rsidRDefault="00707944" w:rsidP="002C0ED1">
      <w:pPr>
        <w:pStyle w:val="ListParagraph"/>
        <w:numPr>
          <w:ilvl w:val="1"/>
          <w:numId w:val="15"/>
        </w:numPr>
        <w:spacing w:before="240" w:after="0" w:line="240" w:lineRule="auto"/>
        <w:ind w:left="1080" w:firstLine="630"/>
        <w:rPr>
          <w:rFonts w:cs="Times New Roman"/>
          <w:b/>
          <w:sz w:val="24"/>
          <w:szCs w:val="24"/>
          <w:u w:val="double"/>
        </w:rPr>
      </w:pPr>
      <w:r w:rsidRPr="009F706B">
        <w:rPr>
          <w:rFonts w:cs="Times New Roman"/>
          <w:i/>
          <w:sz w:val="24"/>
          <w:szCs w:val="24"/>
          <w:u w:val="double"/>
        </w:rPr>
        <w:t xml:space="preserve">No </w:t>
      </w:r>
      <w:r w:rsidR="000A30A4" w:rsidRPr="009F706B">
        <w:rPr>
          <w:rFonts w:cs="Times New Roman"/>
          <w:i/>
          <w:sz w:val="24"/>
          <w:szCs w:val="24"/>
          <w:u w:val="double"/>
        </w:rPr>
        <w:t xml:space="preserve">unit for which an in-law apartment special permit has issued shall be used as a STRU. </w:t>
      </w:r>
    </w:p>
    <w:p w14:paraId="6BC70918" w14:textId="77777777" w:rsidR="00171284" w:rsidRDefault="00171284" w:rsidP="00F931D9">
      <w:pPr>
        <w:pStyle w:val="ListParagraph"/>
        <w:rPr>
          <w:rFonts w:cs="Times New Roman"/>
          <w:b/>
          <w:sz w:val="24"/>
          <w:szCs w:val="24"/>
          <w:u w:val="double"/>
        </w:rPr>
      </w:pPr>
    </w:p>
    <w:p w14:paraId="4336F515" w14:textId="4605B949" w:rsidR="00562018" w:rsidRDefault="00CF6127" w:rsidP="00562018">
      <w:pPr>
        <w:pStyle w:val="ListParagraph"/>
        <w:numPr>
          <w:ilvl w:val="1"/>
          <w:numId w:val="15"/>
        </w:numPr>
        <w:spacing w:line="240" w:lineRule="auto"/>
        <w:rPr>
          <w:rFonts w:cs="Times New Roman"/>
          <w:b/>
          <w:color w:val="FF0000"/>
          <w:sz w:val="24"/>
          <w:szCs w:val="24"/>
          <w:u w:val="double"/>
        </w:rPr>
      </w:pPr>
      <w:r>
        <w:rPr>
          <w:rFonts w:cs="Times New Roman"/>
          <w:b/>
          <w:color w:val="FF0000"/>
          <w:sz w:val="24"/>
          <w:szCs w:val="24"/>
          <w:u w:val="double"/>
        </w:rPr>
        <w:t>No unit in the Smart Growth District shall be used as a short term rental</w:t>
      </w:r>
    </w:p>
    <w:p w14:paraId="64A20427" w14:textId="77777777" w:rsidR="00562018" w:rsidRPr="00562018" w:rsidRDefault="00562018" w:rsidP="00562018">
      <w:pPr>
        <w:spacing w:line="240" w:lineRule="auto"/>
        <w:rPr>
          <w:rFonts w:cs="Times New Roman"/>
          <w:b/>
          <w:color w:val="FF0000"/>
          <w:sz w:val="24"/>
          <w:szCs w:val="24"/>
          <w:u w:val="double"/>
        </w:rPr>
      </w:pPr>
    </w:p>
    <w:p w14:paraId="2EF5C93F" w14:textId="31C348C9" w:rsidR="00562018" w:rsidRPr="00CF6127" w:rsidRDefault="00562018" w:rsidP="00562018">
      <w:pPr>
        <w:pStyle w:val="ListParagraph"/>
        <w:numPr>
          <w:ilvl w:val="1"/>
          <w:numId w:val="15"/>
        </w:numPr>
        <w:spacing w:line="240" w:lineRule="auto"/>
        <w:rPr>
          <w:rFonts w:cs="Times New Roman"/>
          <w:b/>
          <w:color w:val="FF0000"/>
          <w:sz w:val="24"/>
          <w:szCs w:val="24"/>
          <w:u w:val="double"/>
        </w:rPr>
      </w:pPr>
      <w:r>
        <w:rPr>
          <w:rFonts w:cs="Times New Roman"/>
          <w:b/>
          <w:color w:val="FF0000"/>
          <w:sz w:val="24"/>
          <w:szCs w:val="24"/>
          <w:u w:val="double"/>
        </w:rPr>
        <w:t xml:space="preserve">A </w:t>
      </w:r>
      <w:proofErr w:type="spellStart"/>
      <w:r>
        <w:rPr>
          <w:rFonts w:cs="Times New Roman"/>
          <w:b/>
          <w:color w:val="FF0000"/>
          <w:sz w:val="24"/>
          <w:szCs w:val="24"/>
          <w:u w:val="double"/>
        </w:rPr>
        <w:t>licesnsed</w:t>
      </w:r>
      <w:proofErr w:type="spellEnd"/>
      <w:r>
        <w:rPr>
          <w:rFonts w:cs="Times New Roman"/>
          <w:b/>
          <w:color w:val="FF0000"/>
          <w:sz w:val="24"/>
          <w:szCs w:val="24"/>
          <w:u w:val="double"/>
        </w:rPr>
        <w:t xml:space="preserve"> lodging house and/or Bed and Breakfast cannot be a STRU</w:t>
      </w:r>
    </w:p>
    <w:p w14:paraId="74B640E2" w14:textId="765CCDAC" w:rsidR="009F706B" w:rsidRPr="003135EF" w:rsidRDefault="002C0ED1" w:rsidP="00562018">
      <w:pPr>
        <w:pStyle w:val="ListParagraph"/>
        <w:numPr>
          <w:ilvl w:val="0"/>
          <w:numId w:val="15"/>
        </w:numPr>
        <w:spacing w:before="240" w:after="0" w:line="240" w:lineRule="auto"/>
        <w:rPr>
          <w:rFonts w:cs="Times New Roman"/>
          <w:b/>
          <w:bCs/>
          <w:i/>
          <w:sz w:val="24"/>
          <w:szCs w:val="24"/>
          <w:u w:val="double"/>
        </w:rPr>
      </w:pPr>
      <w:r w:rsidRPr="003135EF">
        <w:rPr>
          <w:rFonts w:cs="Times New Roman"/>
          <w:b/>
          <w:bCs/>
          <w:i/>
          <w:sz w:val="24"/>
          <w:szCs w:val="24"/>
          <w:u w:val="double"/>
        </w:rPr>
        <w:t>Exempt Units</w:t>
      </w:r>
    </w:p>
    <w:p w14:paraId="01F5AB39" w14:textId="77777777" w:rsidR="002C0ED1" w:rsidRDefault="002C0ED1" w:rsidP="002C0ED1">
      <w:pPr>
        <w:spacing w:after="0"/>
        <w:jc w:val="both"/>
        <w:rPr>
          <w:bCs/>
        </w:rPr>
      </w:pPr>
    </w:p>
    <w:p w14:paraId="46807A87" w14:textId="16B93667" w:rsidR="002C0ED1" w:rsidRPr="002C5ACD" w:rsidRDefault="002C0ED1" w:rsidP="002C0ED1">
      <w:pPr>
        <w:ind w:firstLine="720"/>
        <w:jc w:val="both"/>
        <w:rPr>
          <w:bCs/>
          <w:sz w:val="24"/>
          <w:szCs w:val="24"/>
        </w:rPr>
      </w:pPr>
      <w:r w:rsidRPr="002C5ACD">
        <w:rPr>
          <w:bCs/>
          <w:sz w:val="24"/>
          <w:szCs w:val="24"/>
        </w:rPr>
        <w:t xml:space="preserve">The following uses of a dwelling unit shall be </w:t>
      </w:r>
      <w:r w:rsidR="002C5ACD">
        <w:rPr>
          <w:bCs/>
          <w:sz w:val="24"/>
          <w:szCs w:val="24"/>
        </w:rPr>
        <w:t>exempt from Section V-G</w:t>
      </w:r>
      <w:r w:rsidRPr="002C5ACD">
        <w:rPr>
          <w:bCs/>
          <w:sz w:val="24"/>
          <w:szCs w:val="24"/>
        </w:rPr>
        <w:t>:</w:t>
      </w:r>
    </w:p>
    <w:p w14:paraId="49E9739F" w14:textId="13C9CE33" w:rsidR="002C0ED1" w:rsidRPr="002C5ACD" w:rsidRDefault="002C0ED1" w:rsidP="00BD23AB">
      <w:pPr>
        <w:pStyle w:val="ListParagraph"/>
        <w:numPr>
          <w:ilvl w:val="0"/>
          <w:numId w:val="18"/>
        </w:numPr>
        <w:spacing w:after="0"/>
        <w:ind w:left="1080" w:firstLine="630"/>
        <w:jc w:val="both"/>
        <w:rPr>
          <w:i/>
          <w:sz w:val="24"/>
          <w:szCs w:val="24"/>
        </w:rPr>
      </w:pPr>
      <w:r w:rsidRPr="002C5ACD">
        <w:rPr>
          <w:b/>
          <w:bCs/>
          <w:i/>
          <w:sz w:val="24"/>
          <w:szCs w:val="24"/>
        </w:rPr>
        <w:t>Residential units contracted for hospital or convalescent stays</w:t>
      </w:r>
      <w:r w:rsidR="005C4C76">
        <w:rPr>
          <w:i/>
          <w:sz w:val="24"/>
          <w:szCs w:val="24"/>
        </w:rPr>
        <w:t>.  The use of a d</w:t>
      </w:r>
      <w:r w:rsidRPr="002C5ACD">
        <w:rPr>
          <w:i/>
          <w:sz w:val="24"/>
          <w:szCs w:val="24"/>
        </w:rPr>
        <w:t>welling unit or portion thereof (1) under a written contract between the owner of such dwelling unit and a health-care facility, government entity, non-profit organization registered as a charitable organization with the Secretary of the Commonwealth of Massachusetts or classified by the United States Internal Revenue Services as a public charity or private foundation, or (2) for the temporary housing in such unit of natural persons who are being treated for trauma, injury, or disease, or of their family members; and</w:t>
      </w:r>
    </w:p>
    <w:p w14:paraId="1C0567CA" w14:textId="77777777" w:rsidR="002C0ED1" w:rsidRPr="002C5ACD" w:rsidRDefault="002C0ED1" w:rsidP="002C5ACD">
      <w:pPr>
        <w:pStyle w:val="ListParagraph"/>
        <w:keepNext/>
        <w:spacing w:after="0"/>
        <w:ind w:left="1080" w:firstLine="990"/>
        <w:jc w:val="both"/>
        <w:rPr>
          <w:i/>
          <w:sz w:val="24"/>
          <w:szCs w:val="24"/>
        </w:rPr>
      </w:pPr>
    </w:p>
    <w:p w14:paraId="2BF1BC15" w14:textId="4F2857C7" w:rsidR="00C642C9" w:rsidRDefault="002C0ED1" w:rsidP="00BD23AB">
      <w:pPr>
        <w:pStyle w:val="ListParagraph"/>
        <w:numPr>
          <w:ilvl w:val="0"/>
          <w:numId w:val="18"/>
        </w:numPr>
        <w:spacing w:after="0"/>
        <w:ind w:left="1080" w:firstLine="630"/>
        <w:jc w:val="both"/>
        <w:rPr>
          <w:i/>
          <w:sz w:val="24"/>
          <w:szCs w:val="24"/>
        </w:rPr>
      </w:pPr>
      <w:r w:rsidRPr="002C5ACD">
        <w:rPr>
          <w:b/>
          <w:bCs/>
          <w:i/>
          <w:sz w:val="24"/>
          <w:szCs w:val="24"/>
        </w:rPr>
        <w:t>Residential units used for furnished institutional or business stays</w:t>
      </w:r>
      <w:r w:rsidRPr="002C5ACD">
        <w:rPr>
          <w:i/>
          <w:sz w:val="24"/>
          <w:szCs w:val="24"/>
        </w:rPr>
        <w:t xml:space="preserve">:  The use of a </w:t>
      </w:r>
      <w:r w:rsidR="005C4C76">
        <w:rPr>
          <w:i/>
          <w:sz w:val="24"/>
          <w:szCs w:val="24"/>
        </w:rPr>
        <w:t>d</w:t>
      </w:r>
      <w:r w:rsidRPr="002C5ACD">
        <w:rPr>
          <w:i/>
          <w:sz w:val="24"/>
          <w:szCs w:val="24"/>
        </w:rPr>
        <w:t>welling unit or portion thereof under a written contract between the owner of such dwelling unit and an institution or business, for the temporary housing of employees or other individuals affiliated with such institutions or business, provided, however, that the minimum duration of such stay shall be ten (10) days.</w:t>
      </w:r>
    </w:p>
    <w:p w14:paraId="3EEF52E9" w14:textId="77777777" w:rsidR="00B121B4" w:rsidRPr="00F931D9" w:rsidRDefault="00B121B4" w:rsidP="00F931D9">
      <w:pPr>
        <w:pStyle w:val="ListParagraph"/>
        <w:rPr>
          <w:i/>
          <w:sz w:val="24"/>
          <w:szCs w:val="24"/>
        </w:rPr>
      </w:pPr>
    </w:p>
    <w:p w14:paraId="59BC3B5F" w14:textId="17778FDC" w:rsidR="00B121B4" w:rsidRPr="00B121B4" w:rsidRDefault="00B121B4" w:rsidP="00BD23AB">
      <w:pPr>
        <w:pStyle w:val="ListParagraph"/>
        <w:numPr>
          <w:ilvl w:val="0"/>
          <w:numId w:val="18"/>
        </w:numPr>
        <w:spacing w:after="0"/>
        <w:ind w:left="1080" w:firstLine="630"/>
        <w:jc w:val="both"/>
        <w:rPr>
          <w:i/>
          <w:sz w:val="24"/>
          <w:szCs w:val="24"/>
        </w:rPr>
      </w:pPr>
      <w:r w:rsidRPr="00F931D9">
        <w:rPr>
          <w:rFonts w:cs="Times New Roman"/>
          <w:b/>
          <w:sz w:val="24"/>
          <w:szCs w:val="24"/>
          <w:u w:val="double"/>
        </w:rPr>
        <w:lastRenderedPageBreak/>
        <w:t>Plum Island</w:t>
      </w:r>
      <w:r w:rsidRPr="00F931D9">
        <w:rPr>
          <w:rFonts w:cs="Times New Roman"/>
          <w:sz w:val="24"/>
          <w:szCs w:val="24"/>
          <w:u w:val="double"/>
        </w:rPr>
        <w:t xml:space="preserve">: </w:t>
      </w:r>
      <w:r w:rsidR="004C5BE4">
        <w:rPr>
          <w:sz w:val="24"/>
          <w:szCs w:val="24"/>
        </w:rPr>
        <w:t xml:space="preserve">STRUs </w:t>
      </w:r>
      <w:r w:rsidRPr="00F931D9">
        <w:rPr>
          <w:sz w:val="24"/>
          <w:szCs w:val="24"/>
        </w:rPr>
        <w:t xml:space="preserve">located within the Plum Island Overlay District (PIOD) may be </w:t>
      </w:r>
      <w:r w:rsidR="004C5BE4">
        <w:rPr>
          <w:sz w:val="24"/>
          <w:szCs w:val="24"/>
        </w:rPr>
        <w:t xml:space="preserve">used </w:t>
      </w:r>
      <w:r w:rsidRPr="00F931D9">
        <w:rPr>
          <w:sz w:val="24"/>
          <w:szCs w:val="24"/>
        </w:rPr>
        <w:t>for any number of days (consecutive or non-consecutive)</w:t>
      </w:r>
      <w:r w:rsidR="007A7780">
        <w:rPr>
          <w:sz w:val="24"/>
          <w:szCs w:val="24"/>
        </w:rPr>
        <w:t xml:space="preserve">.  An </w:t>
      </w:r>
      <w:r w:rsidRPr="00F931D9">
        <w:rPr>
          <w:iCs/>
          <w:sz w:val="24"/>
          <w:szCs w:val="24"/>
        </w:rPr>
        <w:t xml:space="preserve">Operator of such STRUs need not meet any Primary Residence requirement under this Section, </w:t>
      </w:r>
      <w:r w:rsidR="007A7780">
        <w:rPr>
          <w:iCs/>
          <w:sz w:val="24"/>
          <w:szCs w:val="24"/>
        </w:rPr>
        <w:t xml:space="preserve">and is not limited in </w:t>
      </w:r>
      <w:r w:rsidRPr="00F931D9">
        <w:rPr>
          <w:iCs/>
          <w:sz w:val="24"/>
          <w:szCs w:val="24"/>
        </w:rPr>
        <w:t xml:space="preserve">the number of </w:t>
      </w:r>
      <w:r w:rsidR="00634432">
        <w:rPr>
          <w:iCs/>
          <w:sz w:val="24"/>
          <w:szCs w:val="24"/>
        </w:rPr>
        <w:t>STRU’s</w:t>
      </w:r>
      <w:r w:rsidRPr="00F931D9">
        <w:rPr>
          <w:iCs/>
          <w:sz w:val="24"/>
          <w:szCs w:val="24"/>
        </w:rPr>
        <w:t xml:space="preserve"> </w:t>
      </w:r>
      <w:r w:rsidR="00171284">
        <w:rPr>
          <w:iCs/>
          <w:sz w:val="24"/>
          <w:szCs w:val="24"/>
        </w:rPr>
        <w:t xml:space="preserve">said Operator may make </w:t>
      </w:r>
      <w:r w:rsidR="00D943BE">
        <w:rPr>
          <w:iCs/>
          <w:sz w:val="24"/>
          <w:szCs w:val="24"/>
        </w:rPr>
        <w:t xml:space="preserve">available </w:t>
      </w:r>
      <w:r w:rsidRPr="00F931D9">
        <w:rPr>
          <w:iCs/>
          <w:sz w:val="24"/>
          <w:szCs w:val="24"/>
        </w:rPr>
        <w:t>within the PIOD</w:t>
      </w:r>
      <w:r w:rsidRPr="00F931D9">
        <w:rPr>
          <w:sz w:val="24"/>
          <w:szCs w:val="24"/>
        </w:rPr>
        <w:t xml:space="preserve">. </w:t>
      </w:r>
      <w:r w:rsidR="00A436D8">
        <w:rPr>
          <w:sz w:val="24"/>
          <w:szCs w:val="24"/>
        </w:rPr>
        <w:t xml:space="preserve"> </w:t>
      </w:r>
      <w:r w:rsidRPr="00B121B4">
        <w:rPr>
          <w:rFonts w:cs="Times New Roman"/>
          <w:i/>
          <w:sz w:val="24"/>
          <w:szCs w:val="24"/>
          <w:u w:val="double"/>
        </w:rPr>
        <w:t xml:space="preserve">  </w:t>
      </w:r>
    </w:p>
    <w:p w14:paraId="216CFF95" w14:textId="77777777" w:rsidR="00C105DF" w:rsidRPr="00EE769F" w:rsidRDefault="00C105DF" w:rsidP="00EE769F">
      <w:pPr>
        <w:spacing w:before="240" w:after="0" w:line="240" w:lineRule="auto"/>
        <w:ind w:left="900"/>
      </w:pPr>
    </w:p>
    <w:p w14:paraId="2DD684BC" w14:textId="1DB3A0A1" w:rsidR="00CF5DD5" w:rsidRPr="0060148A" w:rsidRDefault="00CF5DD5" w:rsidP="009F706B">
      <w:pPr>
        <w:spacing w:before="240" w:after="0" w:line="240" w:lineRule="auto"/>
        <w:rPr>
          <w:rFonts w:cs="Times New Roman"/>
          <w:i/>
          <w:sz w:val="24"/>
          <w:szCs w:val="24"/>
          <w:u w:val="double"/>
        </w:rPr>
      </w:pPr>
      <w:r w:rsidRPr="0060148A">
        <w:rPr>
          <w:rFonts w:cs="Times New Roman"/>
          <w:i/>
          <w:sz w:val="24"/>
          <w:szCs w:val="24"/>
          <w:u w:val="double"/>
        </w:rPr>
        <w:t xml:space="preserve"> </w:t>
      </w:r>
    </w:p>
    <w:sectPr w:rsidR="00CF5DD5" w:rsidRPr="0060148A" w:rsidSect="00455EE8">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6192" w14:textId="77777777" w:rsidR="0065338C" w:rsidRDefault="0065338C" w:rsidP="004B3DDC">
      <w:pPr>
        <w:pStyle w:val="TableNormal1"/>
      </w:pPr>
      <w:r>
        <w:separator/>
      </w:r>
    </w:p>
  </w:endnote>
  <w:endnote w:type="continuationSeparator" w:id="0">
    <w:p w14:paraId="73184DAA" w14:textId="77777777" w:rsidR="0065338C" w:rsidRDefault="0065338C" w:rsidP="004B3DDC">
      <w:pPr>
        <w:pStyle w:val="TableNormal1"/>
      </w:pPr>
      <w:r>
        <w:continuationSeparator/>
      </w:r>
    </w:p>
  </w:endnote>
  <w:endnote w:type="continuationNotice" w:id="1">
    <w:p w14:paraId="6BC7EA76" w14:textId="77777777" w:rsidR="0065338C" w:rsidRDefault="00653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F81" w14:textId="77777777" w:rsidR="00C105DF" w:rsidRPr="0060148A" w:rsidRDefault="00C105DF" w:rsidP="00906815">
    <w:pPr>
      <w:pStyle w:val="Footer"/>
      <w:rPr>
        <w:rFonts w:cs="Times New Roman"/>
      </w:rPr>
    </w:pPr>
  </w:p>
  <w:p w14:paraId="462D2AFE" w14:textId="73BE7442" w:rsidR="00C105DF" w:rsidRPr="0060148A" w:rsidRDefault="00C105DF" w:rsidP="0029509D">
    <w:pPr>
      <w:pStyle w:val="Footer"/>
      <w:tabs>
        <w:tab w:val="clear" w:pos="9360"/>
        <w:tab w:val="right" w:pos="10080"/>
      </w:tabs>
      <w:rPr>
        <w:rFonts w:cs="Times New Roman"/>
      </w:rPr>
    </w:pPr>
    <w:r w:rsidRPr="0060148A">
      <w:rPr>
        <w:rFonts w:cs="Times New Roman"/>
        <w:sz w:val="16"/>
        <w:szCs w:val="18"/>
      </w:rPr>
      <w:fldChar w:fldCharType="begin"/>
    </w:r>
    <w:r w:rsidRPr="0060148A">
      <w:rPr>
        <w:rFonts w:cs="Times New Roman"/>
        <w:sz w:val="16"/>
        <w:szCs w:val="18"/>
      </w:rPr>
      <w:instrText xml:space="preserve"> FILENAME   \* MERGEFORMAT </w:instrText>
    </w:r>
    <w:r w:rsidRPr="0060148A">
      <w:rPr>
        <w:rFonts w:cs="Times New Roman"/>
        <w:sz w:val="16"/>
        <w:szCs w:val="18"/>
      </w:rPr>
      <w:fldChar w:fldCharType="separate"/>
    </w:r>
    <w:r w:rsidRPr="00964553">
      <w:rPr>
        <w:noProof/>
        <w:sz w:val="16"/>
      </w:rPr>
      <w:t>draft</w:t>
    </w:r>
    <w:r>
      <w:rPr>
        <w:rFonts w:cs="Times New Roman"/>
        <w:noProof/>
        <w:sz w:val="16"/>
        <w:szCs w:val="18"/>
      </w:rPr>
      <w:t xml:space="preserve"> Zoning Amendment -- STRUS -- </w:t>
    </w:r>
    <w:r w:rsidR="006F49F7">
      <w:rPr>
        <w:rFonts w:cs="Times New Roman"/>
        <w:noProof/>
        <w:sz w:val="16"/>
        <w:szCs w:val="18"/>
      </w:rPr>
      <w:t>08-30</w:t>
    </w:r>
    <w:r>
      <w:rPr>
        <w:rFonts w:cs="Times New Roman"/>
        <w:noProof/>
        <w:sz w:val="16"/>
        <w:szCs w:val="18"/>
      </w:rPr>
      <w:t>-2021</w:t>
    </w:r>
    <w:r w:rsidRPr="0060148A">
      <w:rPr>
        <w:rFonts w:cs="Times New Roman"/>
        <w:sz w:val="16"/>
        <w:szCs w:val="18"/>
      </w:rPr>
      <w:fldChar w:fldCharType="end"/>
    </w:r>
    <w:r w:rsidRPr="0060148A">
      <w:rPr>
        <w:rFonts w:cs="Times New Roman"/>
        <w:sz w:val="24"/>
        <w:szCs w:val="24"/>
      </w:rPr>
      <w:tab/>
    </w:r>
    <w:r w:rsidRPr="0060148A">
      <w:rPr>
        <w:rFonts w:cs="Times New Roman"/>
        <w:sz w:val="24"/>
        <w:szCs w:val="24"/>
      </w:rPr>
      <w:tab/>
    </w:r>
    <w:r w:rsidRPr="0060148A">
      <w:rPr>
        <w:rFonts w:cs="Times New Roman"/>
        <w:b/>
        <w:bCs/>
        <w:sz w:val="24"/>
        <w:szCs w:val="24"/>
      </w:rPr>
      <w:t xml:space="preserve">Page </w:t>
    </w:r>
    <w:r w:rsidRPr="0060148A">
      <w:rPr>
        <w:rFonts w:cs="Times New Roman"/>
        <w:b/>
        <w:bCs/>
        <w:sz w:val="24"/>
        <w:szCs w:val="24"/>
      </w:rPr>
      <w:fldChar w:fldCharType="begin"/>
    </w:r>
    <w:r w:rsidRPr="0060148A">
      <w:rPr>
        <w:rFonts w:cs="Times New Roman"/>
        <w:b/>
        <w:bCs/>
        <w:sz w:val="24"/>
        <w:szCs w:val="24"/>
      </w:rPr>
      <w:instrText xml:space="preserve"> PAGE </w:instrText>
    </w:r>
    <w:r w:rsidRPr="0060148A">
      <w:rPr>
        <w:rFonts w:cs="Times New Roman"/>
        <w:b/>
        <w:bCs/>
        <w:sz w:val="24"/>
        <w:szCs w:val="24"/>
      </w:rPr>
      <w:fldChar w:fldCharType="separate"/>
    </w:r>
    <w:r w:rsidR="00C116CF">
      <w:rPr>
        <w:rFonts w:cs="Times New Roman"/>
        <w:b/>
        <w:bCs/>
        <w:noProof/>
        <w:sz w:val="24"/>
        <w:szCs w:val="24"/>
      </w:rPr>
      <w:t>1</w:t>
    </w:r>
    <w:r w:rsidRPr="0060148A">
      <w:rPr>
        <w:rFonts w:cs="Times New Roman"/>
        <w:b/>
        <w:bCs/>
        <w:sz w:val="24"/>
        <w:szCs w:val="24"/>
      </w:rPr>
      <w:fldChar w:fldCharType="end"/>
    </w:r>
    <w:r w:rsidRPr="0060148A">
      <w:rPr>
        <w:rFonts w:cs="Times New Roman"/>
        <w:b/>
        <w:bCs/>
        <w:sz w:val="24"/>
        <w:szCs w:val="24"/>
      </w:rPr>
      <w:t xml:space="preserve"> of </w:t>
    </w:r>
    <w:r w:rsidRPr="0060148A">
      <w:rPr>
        <w:rFonts w:cs="Times New Roman"/>
        <w:b/>
        <w:bCs/>
        <w:sz w:val="24"/>
        <w:szCs w:val="24"/>
      </w:rPr>
      <w:fldChar w:fldCharType="begin"/>
    </w:r>
    <w:r w:rsidRPr="0060148A">
      <w:rPr>
        <w:rFonts w:cs="Times New Roman"/>
        <w:b/>
        <w:bCs/>
        <w:sz w:val="24"/>
        <w:szCs w:val="24"/>
      </w:rPr>
      <w:instrText xml:space="preserve"> NUMPAGES </w:instrText>
    </w:r>
    <w:r w:rsidRPr="0060148A">
      <w:rPr>
        <w:rFonts w:cs="Times New Roman"/>
        <w:b/>
        <w:bCs/>
        <w:sz w:val="24"/>
        <w:szCs w:val="24"/>
      </w:rPr>
      <w:fldChar w:fldCharType="separate"/>
    </w:r>
    <w:r w:rsidR="00C116CF">
      <w:rPr>
        <w:rFonts w:cs="Times New Roman"/>
        <w:b/>
        <w:bCs/>
        <w:noProof/>
        <w:sz w:val="24"/>
        <w:szCs w:val="24"/>
      </w:rPr>
      <w:t>5</w:t>
    </w:r>
    <w:r w:rsidRPr="0060148A">
      <w:rPr>
        <w:rFonts w:cs="Times New Roman"/>
        <w:b/>
        <w:bCs/>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BCA2" w14:textId="77777777" w:rsidR="0065338C" w:rsidRDefault="0065338C" w:rsidP="004B3DDC">
      <w:pPr>
        <w:pStyle w:val="TableNormal1"/>
      </w:pPr>
      <w:r>
        <w:separator/>
      </w:r>
    </w:p>
  </w:footnote>
  <w:footnote w:type="continuationSeparator" w:id="0">
    <w:p w14:paraId="7FA96B90" w14:textId="77777777" w:rsidR="0065338C" w:rsidRDefault="0065338C" w:rsidP="004B3DDC">
      <w:pPr>
        <w:pStyle w:val="TableNormal1"/>
      </w:pPr>
      <w:r>
        <w:continuationSeparator/>
      </w:r>
    </w:p>
  </w:footnote>
  <w:footnote w:type="continuationNotice" w:id="1">
    <w:p w14:paraId="3DB50063" w14:textId="77777777" w:rsidR="0065338C" w:rsidRDefault="0065338C">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AAA"/>
    <w:multiLevelType w:val="hybridMultilevel"/>
    <w:tmpl w:val="B21EB7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0FE2FDA"/>
    <w:multiLevelType w:val="hybridMultilevel"/>
    <w:tmpl w:val="0212D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90683"/>
    <w:multiLevelType w:val="hybridMultilevel"/>
    <w:tmpl w:val="DF9ACE32"/>
    <w:lvl w:ilvl="0" w:tplc="DF5A2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2C75"/>
    <w:multiLevelType w:val="hybridMultilevel"/>
    <w:tmpl w:val="9BF23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E0A67"/>
    <w:multiLevelType w:val="hybridMultilevel"/>
    <w:tmpl w:val="30769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6155138"/>
    <w:multiLevelType w:val="hybridMultilevel"/>
    <w:tmpl w:val="0FA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606135"/>
    <w:multiLevelType w:val="hybridMultilevel"/>
    <w:tmpl w:val="0142B3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76ED3"/>
    <w:multiLevelType w:val="hybridMultilevel"/>
    <w:tmpl w:val="DF5A43CC"/>
    <w:lvl w:ilvl="0" w:tplc="665E8618">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45EEC"/>
    <w:multiLevelType w:val="hybridMultilevel"/>
    <w:tmpl w:val="A754E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5134A74"/>
    <w:multiLevelType w:val="hybridMultilevel"/>
    <w:tmpl w:val="468E258A"/>
    <w:lvl w:ilvl="0" w:tplc="73F89498">
      <w:start w:val="1"/>
      <w:numFmt w:val="decimal"/>
      <w:lvlText w:val="%1."/>
      <w:lvlJc w:val="left"/>
      <w:pPr>
        <w:ind w:left="1080" w:hanging="360"/>
      </w:pPr>
      <w:rPr>
        <w:rFonts w:ascii="Helvetica" w:hAnsi="Helvetica"/>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12523E"/>
    <w:multiLevelType w:val="hybridMultilevel"/>
    <w:tmpl w:val="BA54B200"/>
    <w:lvl w:ilvl="0" w:tplc="17BA9BE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24A9E"/>
    <w:multiLevelType w:val="hybridMultilevel"/>
    <w:tmpl w:val="0BC24E3C"/>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F310305"/>
    <w:multiLevelType w:val="hybridMultilevel"/>
    <w:tmpl w:val="F55E9B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4062E"/>
    <w:multiLevelType w:val="hybridMultilevel"/>
    <w:tmpl w:val="EB0019A6"/>
    <w:lvl w:ilvl="0" w:tplc="3A0C4802">
      <w:start w:val="1"/>
      <w:numFmt w:val="upperLetter"/>
      <w:lvlText w:val="%1."/>
      <w:lvlJc w:val="left"/>
      <w:pPr>
        <w:ind w:left="720" w:hanging="360"/>
      </w:pPr>
      <w:rPr>
        <w:rFonts w:hint="default"/>
        <w:i w:val="0"/>
      </w:rPr>
    </w:lvl>
    <w:lvl w:ilvl="1" w:tplc="0409000F">
      <w:start w:val="1"/>
      <w:numFmt w:val="decimal"/>
      <w:lvlText w:val="%2."/>
      <w:lvlJc w:val="left"/>
      <w:pPr>
        <w:ind w:left="81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67A08"/>
    <w:multiLevelType w:val="hybridMultilevel"/>
    <w:tmpl w:val="0E309BFE"/>
    <w:lvl w:ilvl="0" w:tplc="E514B43C">
      <w:start w:val="1"/>
      <w:numFmt w:val="decimal"/>
      <w:lvlText w:val="%1."/>
      <w:lvlJc w:val="left"/>
      <w:pPr>
        <w:ind w:left="1260" w:hanging="360"/>
      </w:pPr>
      <w:rPr>
        <w:rFonts w:hint="default"/>
        <w:b/>
      </w:rPr>
    </w:lvl>
    <w:lvl w:ilvl="1" w:tplc="5F56ED1A">
      <w:start w:val="1"/>
      <w:numFmt w:val="lowerLetter"/>
      <w:lvlText w:val="%2."/>
      <w:lvlJc w:val="left"/>
      <w:pPr>
        <w:ind w:left="1980" w:hanging="360"/>
      </w:pPr>
      <w:rPr>
        <w:b w:val="0"/>
        <w:i/>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A233880"/>
    <w:multiLevelType w:val="hybridMultilevel"/>
    <w:tmpl w:val="93DAA0FC"/>
    <w:lvl w:ilvl="0" w:tplc="04090019">
      <w:start w:val="1"/>
      <w:numFmt w:val="lowerLetter"/>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E55DD"/>
    <w:multiLevelType w:val="multilevel"/>
    <w:tmpl w:val="925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66BC0"/>
    <w:multiLevelType w:val="hybridMultilevel"/>
    <w:tmpl w:val="F9666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AC0EE2"/>
    <w:multiLevelType w:val="multilevel"/>
    <w:tmpl w:val="648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6"/>
  </w:num>
  <w:num w:numId="5">
    <w:abstractNumId w:val="18"/>
  </w:num>
  <w:num w:numId="6">
    <w:abstractNumId w:val="20"/>
  </w:num>
  <w:num w:numId="7">
    <w:abstractNumId w:val="4"/>
  </w:num>
  <w:num w:numId="8">
    <w:abstractNumId w:val="13"/>
  </w:num>
  <w:num w:numId="9">
    <w:abstractNumId w:val="1"/>
  </w:num>
  <w:num w:numId="10">
    <w:abstractNumId w:val="19"/>
  </w:num>
  <w:num w:numId="11">
    <w:abstractNumId w:val="7"/>
  </w:num>
  <w:num w:numId="12">
    <w:abstractNumId w:val="12"/>
  </w:num>
  <w:num w:numId="13">
    <w:abstractNumId w:val="2"/>
  </w:num>
  <w:num w:numId="14">
    <w:abstractNumId w:val="14"/>
  </w:num>
  <w:num w:numId="15">
    <w:abstractNumId w:val="16"/>
  </w:num>
  <w:num w:numId="16">
    <w:abstractNumId w:val="5"/>
  </w:num>
  <w:num w:numId="17">
    <w:abstractNumId w:val="17"/>
  </w:num>
  <w:num w:numId="18">
    <w:abstractNumId w:val="11"/>
  </w:num>
  <w:num w:numId="19">
    <w:abstractNumId w:val="15"/>
  </w:num>
  <w:num w:numId="20">
    <w:abstractNumId w:val="8"/>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AA"/>
    <w:rsid w:val="00000BDB"/>
    <w:rsid w:val="0000145F"/>
    <w:rsid w:val="00001780"/>
    <w:rsid w:val="00001B9B"/>
    <w:rsid w:val="00011AE0"/>
    <w:rsid w:val="00012318"/>
    <w:rsid w:val="00012EB4"/>
    <w:rsid w:val="00014521"/>
    <w:rsid w:val="00016048"/>
    <w:rsid w:val="000170AB"/>
    <w:rsid w:val="0001790B"/>
    <w:rsid w:val="00020A14"/>
    <w:rsid w:val="00022808"/>
    <w:rsid w:val="00022DEF"/>
    <w:rsid w:val="000267DA"/>
    <w:rsid w:val="0003123E"/>
    <w:rsid w:val="00031B99"/>
    <w:rsid w:val="00032077"/>
    <w:rsid w:val="000322AF"/>
    <w:rsid w:val="000322E4"/>
    <w:rsid w:val="00037669"/>
    <w:rsid w:val="000401A3"/>
    <w:rsid w:val="000437DD"/>
    <w:rsid w:val="0004391D"/>
    <w:rsid w:val="00044306"/>
    <w:rsid w:val="00047EDA"/>
    <w:rsid w:val="0005024F"/>
    <w:rsid w:val="00050AC3"/>
    <w:rsid w:val="0005294F"/>
    <w:rsid w:val="000558E1"/>
    <w:rsid w:val="0005657E"/>
    <w:rsid w:val="000601A8"/>
    <w:rsid w:val="0006071F"/>
    <w:rsid w:val="000619F4"/>
    <w:rsid w:val="00061F6E"/>
    <w:rsid w:val="0006323B"/>
    <w:rsid w:val="00063D9B"/>
    <w:rsid w:val="00064A11"/>
    <w:rsid w:val="00075A41"/>
    <w:rsid w:val="000766D0"/>
    <w:rsid w:val="000821F9"/>
    <w:rsid w:val="00082D88"/>
    <w:rsid w:val="000835F6"/>
    <w:rsid w:val="0009061B"/>
    <w:rsid w:val="000907A3"/>
    <w:rsid w:val="0009095F"/>
    <w:rsid w:val="00091DE4"/>
    <w:rsid w:val="00095FBD"/>
    <w:rsid w:val="000966E8"/>
    <w:rsid w:val="000973D0"/>
    <w:rsid w:val="000A0293"/>
    <w:rsid w:val="000A0526"/>
    <w:rsid w:val="000A1B8B"/>
    <w:rsid w:val="000A2220"/>
    <w:rsid w:val="000A30A4"/>
    <w:rsid w:val="000A5E3F"/>
    <w:rsid w:val="000A62AC"/>
    <w:rsid w:val="000A6F7D"/>
    <w:rsid w:val="000B177D"/>
    <w:rsid w:val="000B4CB5"/>
    <w:rsid w:val="000B4E68"/>
    <w:rsid w:val="000B58C0"/>
    <w:rsid w:val="000B6A09"/>
    <w:rsid w:val="000B7001"/>
    <w:rsid w:val="000B7359"/>
    <w:rsid w:val="000B7EEF"/>
    <w:rsid w:val="000C25F3"/>
    <w:rsid w:val="000C6174"/>
    <w:rsid w:val="000C67F6"/>
    <w:rsid w:val="000C6CCF"/>
    <w:rsid w:val="000D00C8"/>
    <w:rsid w:val="000D2730"/>
    <w:rsid w:val="000D45EF"/>
    <w:rsid w:val="000D4B21"/>
    <w:rsid w:val="000D6221"/>
    <w:rsid w:val="000D6511"/>
    <w:rsid w:val="000D718F"/>
    <w:rsid w:val="000D7777"/>
    <w:rsid w:val="000D7A32"/>
    <w:rsid w:val="000E0BFB"/>
    <w:rsid w:val="000E16F3"/>
    <w:rsid w:val="000E5972"/>
    <w:rsid w:val="000E672C"/>
    <w:rsid w:val="000F024F"/>
    <w:rsid w:val="000F039D"/>
    <w:rsid w:val="000F0537"/>
    <w:rsid w:val="000F238C"/>
    <w:rsid w:val="000F2FB8"/>
    <w:rsid w:val="000F37C9"/>
    <w:rsid w:val="000F6426"/>
    <w:rsid w:val="000F696C"/>
    <w:rsid w:val="000F7089"/>
    <w:rsid w:val="000F7DED"/>
    <w:rsid w:val="001014A3"/>
    <w:rsid w:val="001028DF"/>
    <w:rsid w:val="001038C7"/>
    <w:rsid w:val="00103ACF"/>
    <w:rsid w:val="00105D22"/>
    <w:rsid w:val="001072AC"/>
    <w:rsid w:val="0011099D"/>
    <w:rsid w:val="00111EFB"/>
    <w:rsid w:val="00112224"/>
    <w:rsid w:val="00112257"/>
    <w:rsid w:val="001131DF"/>
    <w:rsid w:val="00113729"/>
    <w:rsid w:val="00114B64"/>
    <w:rsid w:val="00117AB2"/>
    <w:rsid w:val="001209CC"/>
    <w:rsid w:val="00120C89"/>
    <w:rsid w:val="0012109F"/>
    <w:rsid w:val="00121706"/>
    <w:rsid w:val="00121B22"/>
    <w:rsid w:val="00122136"/>
    <w:rsid w:val="001229EC"/>
    <w:rsid w:val="001256A6"/>
    <w:rsid w:val="0012627C"/>
    <w:rsid w:val="0013091C"/>
    <w:rsid w:val="00131A47"/>
    <w:rsid w:val="001330F9"/>
    <w:rsid w:val="0013427A"/>
    <w:rsid w:val="00134E97"/>
    <w:rsid w:val="00135B63"/>
    <w:rsid w:val="001372B3"/>
    <w:rsid w:val="00140633"/>
    <w:rsid w:val="00142892"/>
    <w:rsid w:val="00146EBA"/>
    <w:rsid w:val="00147C24"/>
    <w:rsid w:val="00150C73"/>
    <w:rsid w:val="00154BAA"/>
    <w:rsid w:val="001558F1"/>
    <w:rsid w:val="00160061"/>
    <w:rsid w:val="001602E0"/>
    <w:rsid w:val="0016076E"/>
    <w:rsid w:val="00161A41"/>
    <w:rsid w:val="001646AC"/>
    <w:rsid w:val="0016541A"/>
    <w:rsid w:val="00166C5A"/>
    <w:rsid w:val="0016781B"/>
    <w:rsid w:val="0017043C"/>
    <w:rsid w:val="001704ED"/>
    <w:rsid w:val="00171284"/>
    <w:rsid w:val="00172168"/>
    <w:rsid w:val="001736B7"/>
    <w:rsid w:val="0017376A"/>
    <w:rsid w:val="0017677F"/>
    <w:rsid w:val="001820E8"/>
    <w:rsid w:val="00182D82"/>
    <w:rsid w:val="001864BF"/>
    <w:rsid w:val="00187A87"/>
    <w:rsid w:val="00191E74"/>
    <w:rsid w:val="0019261C"/>
    <w:rsid w:val="001939FB"/>
    <w:rsid w:val="0019468C"/>
    <w:rsid w:val="001946DA"/>
    <w:rsid w:val="0019512F"/>
    <w:rsid w:val="001965CB"/>
    <w:rsid w:val="00196BC6"/>
    <w:rsid w:val="00196D9B"/>
    <w:rsid w:val="00197F3D"/>
    <w:rsid w:val="001A039B"/>
    <w:rsid w:val="001A239E"/>
    <w:rsid w:val="001A2C34"/>
    <w:rsid w:val="001A6986"/>
    <w:rsid w:val="001A6FB5"/>
    <w:rsid w:val="001B0168"/>
    <w:rsid w:val="001B1B78"/>
    <w:rsid w:val="001B217A"/>
    <w:rsid w:val="001B25AF"/>
    <w:rsid w:val="001B2722"/>
    <w:rsid w:val="001B3483"/>
    <w:rsid w:val="001B4EE0"/>
    <w:rsid w:val="001B795A"/>
    <w:rsid w:val="001C078A"/>
    <w:rsid w:val="001C0C25"/>
    <w:rsid w:val="001C51A0"/>
    <w:rsid w:val="001D0E4E"/>
    <w:rsid w:val="001D143D"/>
    <w:rsid w:val="001D1BAC"/>
    <w:rsid w:val="001D2D0B"/>
    <w:rsid w:val="001D3282"/>
    <w:rsid w:val="001D5B3B"/>
    <w:rsid w:val="001E3C6F"/>
    <w:rsid w:val="001F16A5"/>
    <w:rsid w:val="001F44DF"/>
    <w:rsid w:val="001F5895"/>
    <w:rsid w:val="00201759"/>
    <w:rsid w:val="00201BA0"/>
    <w:rsid w:val="00201BFC"/>
    <w:rsid w:val="00202158"/>
    <w:rsid w:val="0020376E"/>
    <w:rsid w:val="00203E79"/>
    <w:rsid w:val="00203F20"/>
    <w:rsid w:val="002045FF"/>
    <w:rsid w:val="0021009E"/>
    <w:rsid w:val="002106ED"/>
    <w:rsid w:val="002109C7"/>
    <w:rsid w:val="00210F8C"/>
    <w:rsid w:val="00211362"/>
    <w:rsid w:val="00211DA8"/>
    <w:rsid w:val="0021244E"/>
    <w:rsid w:val="00212A12"/>
    <w:rsid w:val="00212F6E"/>
    <w:rsid w:val="00213704"/>
    <w:rsid w:val="002147F4"/>
    <w:rsid w:val="0022022C"/>
    <w:rsid w:val="00220569"/>
    <w:rsid w:val="002207E0"/>
    <w:rsid w:val="00221005"/>
    <w:rsid w:val="002236D5"/>
    <w:rsid w:val="00223900"/>
    <w:rsid w:val="002240C6"/>
    <w:rsid w:val="00225BF0"/>
    <w:rsid w:val="00227839"/>
    <w:rsid w:val="00227C4F"/>
    <w:rsid w:val="00230618"/>
    <w:rsid w:val="00231456"/>
    <w:rsid w:val="002319CF"/>
    <w:rsid w:val="00232787"/>
    <w:rsid w:val="002327E0"/>
    <w:rsid w:val="002346B5"/>
    <w:rsid w:val="0023577F"/>
    <w:rsid w:val="00235BF8"/>
    <w:rsid w:val="0023682E"/>
    <w:rsid w:val="002370FC"/>
    <w:rsid w:val="00240922"/>
    <w:rsid w:val="00240E8D"/>
    <w:rsid w:val="00243509"/>
    <w:rsid w:val="002447BF"/>
    <w:rsid w:val="0024559B"/>
    <w:rsid w:val="0024643A"/>
    <w:rsid w:val="00247716"/>
    <w:rsid w:val="00250631"/>
    <w:rsid w:val="00250769"/>
    <w:rsid w:val="0025085B"/>
    <w:rsid w:val="00251C17"/>
    <w:rsid w:val="002546A8"/>
    <w:rsid w:val="00255FD2"/>
    <w:rsid w:val="00257C72"/>
    <w:rsid w:val="002609DC"/>
    <w:rsid w:val="00260F75"/>
    <w:rsid w:val="0026551C"/>
    <w:rsid w:val="00265AC0"/>
    <w:rsid w:val="00267594"/>
    <w:rsid w:val="00271338"/>
    <w:rsid w:val="00274266"/>
    <w:rsid w:val="0027621A"/>
    <w:rsid w:val="002778DD"/>
    <w:rsid w:val="00277D09"/>
    <w:rsid w:val="002808E1"/>
    <w:rsid w:val="00280BA2"/>
    <w:rsid w:val="0028113F"/>
    <w:rsid w:val="00281F77"/>
    <w:rsid w:val="0028249A"/>
    <w:rsid w:val="00283098"/>
    <w:rsid w:val="00285A7E"/>
    <w:rsid w:val="00286ACB"/>
    <w:rsid w:val="00291F0F"/>
    <w:rsid w:val="0029509D"/>
    <w:rsid w:val="00295EEB"/>
    <w:rsid w:val="002A0C19"/>
    <w:rsid w:val="002A751B"/>
    <w:rsid w:val="002B0548"/>
    <w:rsid w:val="002B5C6F"/>
    <w:rsid w:val="002B71B5"/>
    <w:rsid w:val="002B7363"/>
    <w:rsid w:val="002B7C84"/>
    <w:rsid w:val="002B7D62"/>
    <w:rsid w:val="002C0ED1"/>
    <w:rsid w:val="002C131B"/>
    <w:rsid w:val="002C2920"/>
    <w:rsid w:val="002C2CBE"/>
    <w:rsid w:val="002C3FE9"/>
    <w:rsid w:val="002C4306"/>
    <w:rsid w:val="002C5ACD"/>
    <w:rsid w:val="002D39A9"/>
    <w:rsid w:val="002D3C02"/>
    <w:rsid w:val="002D45A0"/>
    <w:rsid w:val="002D4893"/>
    <w:rsid w:val="002D5EB7"/>
    <w:rsid w:val="002D6FEB"/>
    <w:rsid w:val="002E0840"/>
    <w:rsid w:val="002E1991"/>
    <w:rsid w:val="002E5408"/>
    <w:rsid w:val="002E7961"/>
    <w:rsid w:val="002F04F8"/>
    <w:rsid w:val="002F2C77"/>
    <w:rsid w:val="002F3CDB"/>
    <w:rsid w:val="002F4C94"/>
    <w:rsid w:val="002F69B1"/>
    <w:rsid w:val="002F7D50"/>
    <w:rsid w:val="0030007A"/>
    <w:rsid w:val="003015C2"/>
    <w:rsid w:val="0030346D"/>
    <w:rsid w:val="003045FF"/>
    <w:rsid w:val="00304BFC"/>
    <w:rsid w:val="00307825"/>
    <w:rsid w:val="00307F50"/>
    <w:rsid w:val="0031017B"/>
    <w:rsid w:val="003103AE"/>
    <w:rsid w:val="00310A41"/>
    <w:rsid w:val="0031338A"/>
    <w:rsid w:val="00313514"/>
    <w:rsid w:val="003135EF"/>
    <w:rsid w:val="003161EF"/>
    <w:rsid w:val="0031692A"/>
    <w:rsid w:val="0032127F"/>
    <w:rsid w:val="00321ED4"/>
    <w:rsid w:val="003222D3"/>
    <w:rsid w:val="00322304"/>
    <w:rsid w:val="003235A2"/>
    <w:rsid w:val="003267DA"/>
    <w:rsid w:val="00327C43"/>
    <w:rsid w:val="00330465"/>
    <w:rsid w:val="00332824"/>
    <w:rsid w:val="003330A8"/>
    <w:rsid w:val="0033384F"/>
    <w:rsid w:val="003357E9"/>
    <w:rsid w:val="003406EB"/>
    <w:rsid w:val="00340C89"/>
    <w:rsid w:val="0034210A"/>
    <w:rsid w:val="003421BF"/>
    <w:rsid w:val="00342C72"/>
    <w:rsid w:val="00343655"/>
    <w:rsid w:val="00343C51"/>
    <w:rsid w:val="0034410E"/>
    <w:rsid w:val="00344E9D"/>
    <w:rsid w:val="00347545"/>
    <w:rsid w:val="003508C6"/>
    <w:rsid w:val="003512D9"/>
    <w:rsid w:val="003529A1"/>
    <w:rsid w:val="00355991"/>
    <w:rsid w:val="00355F9A"/>
    <w:rsid w:val="00357412"/>
    <w:rsid w:val="003613EA"/>
    <w:rsid w:val="003625C6"/>
    <w:rsid w:val="00365936"/>
    <w:rsid w:val="00370985"/>
    <w:rsid w:val="0037389A"/>
    <w:rsid w:val="003740D7"/>
    <w:rsid w:val="003759BF"/>
    <w:rsid w:val="00375BD2"/>
    <w:rsid w:val="003808C7"/>
    <w:rsid w:val="00382DD7"/>
    <w:rsid w:val="00382F00"/>
    <w:rsid w:val="00385542"/>
    <w:rsid w:val="00386AB5"/>
    <w:rsid w:val="00386BFF"/>
    <w:rsid w:val="00387076"/>
    <w:rsid w:val="00387AEE"/>
    <w:rsid w:val="0039006C"/>
    <w:rsid w:val="003933A7"/>
    <w:rsid w:val="0039347E"/>
    <w:rsid w:val="00393B80"/>
    <w:rsid w:val="00396412"/>
    <w:rsid w:val="003966D5"/>
    <w:rsid w:val="0039670C"/>
    <w:rsid w:val="00397E86"/>
    <w:rsid w:val="003A0774"/>
    <w:rsid w:val="003A0FCB"/>
    <w:rsid w:val="003A1727"/>
    <w:rsid w:val="003A1AD3"/>
    <w:rsid w:val="003A1CA6"/>
    <w:rsid w:val="003A1FB4"/>
    <w:rsid w:val="003A37CF"/>
    <w:rsid w:val="003A4E5D"/>
    <w:rsid w:val="003A764B"/>
    <w:rsid w:val="003B005B"/>
    <w:rsid w:val="003B050C"/>
    <w:rsid w:val="003B0AB7"/>
    <w:rsid w:val="003B2DE1"/>
    <w:rsid w:val="003B3AA0"/>
    <w:rsid w:val="003B707B"/>
    <w:rsid w:val="003C0D4D"/>
    <w:rsid w:val="003C25F2"/>
    <w:rsid w:val="003C4551"/>
    <w:rsid w:val="003C4775"/>
    <w:rsid w:val="003C5850"/>
    <w:rsid w:val="003C5B06"/>
    <w:rsid w:val="003C5FDA"/>
    <w:rsid w:val="003C6BF9"/>
    <w:rsid w:val="003D1735"/>
    <w:rsid w:val="003D58DF"/>
    <w:rsid w:val="003D5B4E"/>
    <w:rsid w:val="003D6714"/>
    <w:rsid w:val="003E0061"/>
    <w:rsid w:val="003E1405"/>
    <w:rsid w:val="003E41D1"/>
    <w:rsid w:val="003E4640"/>
    <w:rsid w:val="003E68E2"/>
    <w:rsid w:val="003E6986"/>
    <w:rsid w:val="003F1DAE"/>
    <w:rsid w:val="003F3684"/>
    <w:rsid w:val="003F5E95"/>
    <w:rsid w:val="003F7AC7"/>
    <w:rsid w:val="00401768"/>
    <w:rsid w:val="004031B3"/>
    <w:rsid w:val="004049C5"/>
    <w:rsid w:val="00404BBB"/>
    <w:rsid w:val="0040575A"/>
    <w:rsid w:val="004066BF"/>
    <w:rsid w:val="004067B2"/>
    <w:rsid w:val="00410749"/>
    <w:rsid w:val="00411AD6"/>
    <w:rsid w:val="00413BB5"/>
    <w:rsid w:val="00413F6E"/>
    <w:rsid w:val="00415066"/>
    <w:rsid w:val="004150F8"/>
    <w:rsid w:val="0041670A"/>
    <w:rsid w:val="0041679A"/>
    <w:rsid w:val="00416865"/>
    <w:rsid w:val="00421BC1"/>
    <w:rsid w:val="004222A3"/>
    <w:rsid w:val="00422EAE"/>
    <w:rsid w:val="0042456F"/>
    <w:rsid w:val="00424626"/>
    <w:rsid w:val="00424A22"/>
    <w:rsid w:val="0042612A"/>
    <w:rsid w:val="004262B2"/>
    <w:rsid w:val="0042694B"/>
    <w:rsid w:val="00433407"/>
    <w:rsid w:val="00433892"/>
    <w:rsid w:val="00433956"/>
    <w:rsid w:val="004341A7"/>
    <w:rsid w:val="00435169"/>
    <w:rsid w:val="004367AF"/>
    <w:rsid w:val="00440143"/>
    <w:rsid w:val="004405A0"/>
    <w:rsid w:val="004410A5"/>
    <w:rsid w:val="004422A8"/>
    <w:rsid w:val="00443B5E"/>
    <w:rsid w:val="00444CA8"/>
    <w:rsid w:val="004461EC"/>
    <w:rsid w:val="00446A6A"/>
    <w:rsid w:val="004519DF"/>
    <w:rsid w:val="00455EE8"/>
    <w:rsid w:val="0045709C"/>
    <w:rsid w:val="00457194"/>
    <w:rsid w:val="00460473"/>
    <w:rsid w:val="00463E36"/>
    <w:rsid w:val="00464312"/>
    <w:rsid w:val="0046543E"/>
    <w:rsid w:val="00466BAD"/>
    <w:rsid w:val="00470C34"/>
    <w:rsid w:val="0047425C"/>
    <w:rsid w:val="004746A0"/>
    <w:rsid w:val="00475F48"/>
    <w:rsid w:val="004766BE"/>
    <w:rsid w:val="00477D66"/>
    <w:rsid w:val="00482095"/>
    <w:rsid w:val="0048228D"/>
    <w:rsid w:val="00484C7F"/>
    <w:rsid w:val="00485398"/>
    <w:rsid w:val="00491E17"/>
    <w:rsid w:val="004933EB"/>
    <w:rsid w:val="00495C3A"/>
    <w:rsid w:val="004A0EBC"/>
    <w:rsid w:val="004A1037"/>
    <w:rsid w:val="004A1924"/>
    <w:rsid w:val="004A33CF"/>
    <w:rsid w:val="004A3D41"/>
    <w:rsid w:val="004A4896"/>
    <w:rsid w:val="004A4CA6"/>
    <w:rsid w:val="004B1BAC"/>
    <w:rsid w:val="004B1F31"/>
    <w:rsid w:val="004B2C40"/>
    <w:rsid w:val="004B3DDC"/>
    <w:rsid w:val="004B4C85"/>
    <w:rsid w:val="004B5C5A"/>
    <w:rsid w:val="004B6DF5"/>
    <w:rsid w:val="004B7AA3"/>
    <w:rsid w:val="004C2FD6"/>
    <w:rsid w:val="004C3376"/>
    <w:rsid w:val="004C4709"/>
    <w:rsid w:val="004C4BEE"/>
    <w:rsid w:val="004C5BE4"/>
    <w:rsid w:val="004C6F3D"/>
    <w:rsid w:val="004C7911"/>
    <w:rsid w:val="004D0DD6"/>
    <w:rsid w:val="004D17DD"/>
    <w:rsid w:val="004D18C8"/>
    <w:rsid w:val="004D1C11"/>
    <w:rsid w:val="004D37E9"/>
    <w:rsid w:val="004E2AA4"/>
    <w:rsid w:val="004E3FCC"/>
    <w:rsid w:val="004E5705"/>
    <w:rsid w:val="004E5863"/>
    <w:rsid w:val="004E5B3A"/>
    <w:rsid w:val="004E5CC8"/>
    <w:rsid w:val="004E6974"/>
    <w:rsid w:val="004E7BD8"/>
    <w:rsid w:val="004F09B9"/>
    <w:rsid w:val="004F0A3F"/>
    <w:rsid w:val="004F59A1"/>
    <w:rsid w:val="004F6AAB"/>
    <w:rsid w:val="004F79A3"/>
    <w:rsid w:val="0050001A"/>
    <w:rsid w:val="0050052B"/>
    <w:rsid w:val="0050228C"/>
    <w:rsid w:val="00502368"/>
    <w:rsid w:val="005028E5"/>
    <w:rsid w:val="0050346F"/>
    <w:rsid w:val="00503CE8"/>
    <w:rsid w:val="00504291"/>
    <w:rsid w:val="00505192"/>
    <w:rsid w:val="00505BD2"/>
    <w:rsid w:val="005104CB"/>
    <w:rsid w:val="005104E0"/>
    <w:rsid w:val="00511559"/>
    <w:rsid w:val="0051192B"/>
    <w:rsid w:val="00513A08"/>
    <w:rsid w:val="00514BD9"/>
    <w:rsid w:val="00514D7A"/>
    <w:rsid w:val="0051562D"/>
    <w:rsid w:val="0051604C"/>
    <w:rsid w:val="00517470"/>
    <w:rsid w:val="005206F3"/>
    <w:rsid w:val="0052103D"/>
    <w:rsid w:val="00522535"/>
    <w:rsid w:val="00522AFC"/>
    <w:rsid w:val="0052330C"/>
    <w:rsid w:val="00523DE7"/>
    <w:rsid w:val="005308B2"/>
    <w:rsid w:val="00531D54"/>
    <w:rsid w:val="00532E3D"/>
    <w:rsid w:val="0053489D"/>
    <w:rsid w:val="0053570C"/>
    <w:rsid w:val="00536BFF"/>
    <w:rsid w:val="0054010F"/>
    <w:rsid w:val="0054251F"/>
    <w:rsid w:val="00543C9F"/>
    <w:rsid w:val="0054557C"/>
    <w:rsid w:val="0054620A"/>
    <w:rsid w:val="00547B8E"/>
    <w:rsid w:val="005514CD"/>
    <w:rsid w:val="00553203"/>
    <w:rsid w:val="00553345"/>
    <w:rsid w:val="005567B3"/>
    <w:rsid w:val="005567F0"/>
    <w:rsid w:val="00561748"/>
    <w:rsid w:val="00561FCC"/>
    <w:rsid w:val="00562018"/>
    <w:rsid w:val="005623F2"/>
    <w:rsid w:val="00564ABD"/>
    <w:rsid w:val="00565F09"/>
    <w:rsid w:val="00566744"/>
    <w:rsid w:val="005705E5"/>
    <w:rsid w:val="005706D2"/>
    <w:rsid w:val="005710CE"/>
    <w:rsid w:val="005726C5"/>
    <w:rsid w:val="00572EDB"/>
    <w:rsid w:val="00580063"/>
    <w:rsid w:val="0058198E"/>
    <w:rsid w:val="00583633"/>
    <w:rsid w:val="00583BD7"/>
    <w:rsid w:val="0058487D"/>
    <w:rsid w:val="005848EA"/>
    <w:rsid w:val="0058582E"/>
    <w:rsid w:val="00591BF2"/>
    <w:rsid w:val="00593010"/>
    <w:rsid w:val="00594065"/>
    <w:rsid w:val="005954EB"/>
    <w:rsid w:val="00596E06"/>
    <w:rsid w:val="00597F3A"/>
    <w:rsid w:val="005A4F58"/>
    <w:rsid w:val="005A7AB9"/>
    <w:rsid w:val="005B11A3"/>
    <w:rsid w:val="005B133F"/>
    <w:rsid w:val="005B2690"/>
    <w:rsid w:val="005B3212"/>
    <w:rsid w:val="005B32E1"/>
    <w:rsid w:val="005B73CF"/>
    <w:rsid w:val="005C08B6"/>
    <w:rsid w:val="005C1145"/>
    <w:rsid w:val="005C1238"/>
    <w:rsid w:val="005C19F6"/>
    <w:rsid w:val="005C2787"/>
    <w:rsid w:val="005C3A3B"/>
    <w:rsid w:val="005C4BA8"/>
    <w:rsid w:val="005C4C76"/>
    <w:rsid w:val="005C6F52"/>
    <w:rsid w:val="005D0069"/>
    <w:rsid w:val="005D1290"/>
    <w:rsid w:val="005D30F3"/>
    <w:rsid w:val="005D7CA3"/>
    <w:rsid w:val="005E1C65"/>
    <w:rsid w:val="005E5A4D"/>
    <w:rsid w:val="005E634F"/>
    <w:rsid w:val="005E65A9"/>
    <w:rsid w:val="005E6780"/>
    <w:rsid w:val="005F0721"/>
    <w:rsid w:val="005F384F"/>
    <w:rsid w:val="005F395D"/>
    <w:rsid w:val="005F425A"/>
    <w:rsid w:val="005F65DA"/>
    <w:rsid w:val="005F70EF"/>
    <w:rsid w:val="005F77BE"/>
    <w:rsid w:val="005F7EA2"/>
    <w:rsid w:val="0060148A"/>
    <w:rsid w:val="006014F5"/>
    <w:rsid w:val="00601803"/>
    <w:rsid w:val="00602452"/>
    <w:rsid w:val="00602EEA"/>
    <w:rsid w:val="006039FC"/>
    <w:rsid w:val="00603E57"/>
    <w:rsid w:val="00604502"/>
    <w:rsid w:val="00605E6D"/>
    <w:rsid w:val="006077CE"/>
    <w:rsid w:val="006119F1"/>
    <w:rsid w:val="00611D20"/>
    <w:rsid w:val="006127BF"/>
    <w:rsid w:val="00612FCA"/>
    <w:rsid w:val="00614824"/>
    <w:rsid w:val="00615425"/>
    <w:rsid w:val="0061555A"/>
    <w:rsid w:val="0061579F"/>
    <w:rsid w:val="00616C90"/>
    <w:rsid w:val="00616D02"/>
    <w:rsid w:val="00622B21"/>
    <w:rsid w:val="00624DF4"/>
    <w:rsid w:val="006273EE"/>
    <w:rsid w:val="00627715"/>
    <w:rsid w:val="00630A9A"/>
    <w:rsid w:val="006319DE"/>
    <w:rsid w:val="0063267B"/>
    <w:rsid w:val="006333F9"/>
    <w:rsid w:val="00633A07"/>
    <w:rsid w:val="00634432"/>
    <w:rsid w:val="006358D2"/>
    <w:rsid w:val="006366E1"/>
    <w:rsid w:val="00640764"/>
    <w:rsid w:val="006420D5"/>
    <w:rsid w:val="0064371A"/>
    <w:rsid w:val="006451DF"/>
    <w:rsid w:val="006472C9"/>
    <w:rsid w:val="00647BC8"/>
    <w:rsid w:val="006517A4"/>
    <w:rsid w:val="0065338C"/>
    <w:rsid w:val="00653669"/>
    <w:rsid w:val="00654320"/>
    <w:rsid w:val="00657A13"/>
    <w:rsid w:val="00660C29"/>
    <w:rsid w:val="00664BCF"/>
    <w:rsid w:val="00665E60"/>
    <w:rsid w:val="006660E6"/>
    <w:rsid w:val="00667C24"/>
    <w:rsid w:val="0067020C"/>
    <w:rsid w:val="00672B25"/>
    <w:rsid w:val="0067538A"/>
    <w:rsid w:val="00676670"/>
    <w:rsid w:val="006766AC"/>
    <w:rsid w:val="00681C3C"/>
    <w:rsid w:val="00682323"/>
    <w:rsid w:val="00683616"/>
    <w:rsid w:val="00683BE5"/>
    <w:rsid w:val="006857E9"/>
    <w:rsid w:val="006878A1"/>
    <w:rsid w:val="006956C4"/>
    <w:rsid w:val="006960F9"/>
    <w:rsid w:val="006A0D10"/>
    <w:rsid w:val="006A1A68"/>
    <w:rsid w:val="006A3058"/>
    <w:rsid w:val="006A3A99"/>
    <w:rsid w:val="006A61E6"/>
    <w:rsid w:val="006A6DFE"/>
    <w:rsid w:val="006A7976"/>
    <w:rsid w:val="006B1203"/>
    <w:rsid w:val="006B285F"/>
    <w:rsid w:val="006B3D7E"/>
    <w:rsid w:val="006B6089"/>
    <w:rsid w:val="006B6D18"/>
    <w:rsid w:val="006C113B"/>
    <w:rsid w:val="006C1F7C"/>
    <w:rsid w:val="006C39DA"/>
    <w:rsid w:val="006C594E"/>
    <w:rsid w:val="006D0364"/>
    <w:rsid w:val="006D23E6"/>
    <w:rsid w:val="006D40C0"/>
    <w:rsid w:val="006D4F85"/>
    <w:rsid w:val="006D5405"/>
    <w:rsid w:val="006D7208"/>
    <w:rsid w:val="006D7EA3"/>
    <w:rsid w:val="006D7EFB"/>
    <w:rsid w:val="006E0B0A"/>
    <w:rsid w:val="006E1E8D"/>
    <w:rsid w:val="006E48EA"/>
    <w:rsid w:val="006E6496"/>
    <w:rsid w:val="006E667B"/>
    <w:rsid w:val="006E6CBC"/>
    <w:rsid w:val="006E7574"/>
    <w:rsid w:val="006E7751"/>
    <w:rsid w:val="006F299C"/>
    <w:rsid w:val="006F49F7"/>
    <w:rsid w:val="006F582E"/>
    <w:rsid w:val="006F59AB"/>
    <w:rsid w:val="006F6ABF"/>
    <w:rsid w:val="006F72DF"/>
    <w:rsid w:val="007013E9"/>
    <w:rsid w:val="0070295D"/>
    <w:rsid w:val="0070415A"/>
    <w:rsid w:val="007050CD"/>
    <w:rsid w:val="00706213"/>
    <w:rsid w:val="007068B2"/>
    <w:rsid w:val="00707944"/>
    <w:rsid w:val="00707A63"/>
    <w:rsid w:val="00707A7F"/>
    <w:rsid w:val="00710B6F"/>
    <w:rsid w:val="00711DA6"/>
    <w:rsid w:val="00713F19"/>
    <w:rsid w:val="007156D5"/>
    <w:rsid w:val="007169AF"/>
    <w:rsid w:val="007209E7"/>
    <w:rsid w:val="0072193A"/>
    <w:rsid w:val="007227DC"/>
    <w:rsid w:val="0072427C"/>
    <w:rsid w:val="007258E0"/>
    <w:rsid w:val="0073141A"/>
    <w:rsid w:val="00732845"/>
    <w:rsid w:val="00737239"/>
    <w:rsid w:val="007373DF"/>
    <w:rsid w:val="00740F7A"/>
    <w:rsid w:val="007417E4"/>
    <w:rsid w:val="00741BCD"/>
    <w:rsid w:val="007420D3"/>
    <w:rsid w:val="00742E4C"/>
    <w:rsid w:val="00744447"/>
    <w:rsid w:val="00744871"/>
    <w:rsid w:val="00750AB2"/>
    <w:rsid w:val="00750F18"/>
    <w:rsid w:val="00751F64"/>
    <w:rsid w:val="0075215B"/>
    <w:rsid w:val="00752A1C"/>
    <w:rsid w:val="00752FA2"/>
    <w:rsid w:val="00761FF1"/>
    <w:rsid w:val="00764ED5"/>
    <w:rsid w:val="00767C19"/>
    <w:rsid w:val="00771E37"/>
    <w:rsid w:val="007741D0"/>
    <w:rsid w:val="0077441F"/>
    <w:rsid w:val="007762F8"/>
    <w:rsid w:val="007779D0"/>
    <w:rsid w:val="00780C57"/>
    <w:rsid w:val="00781B41"/>
    <w:rsid w:val="0078202D"/>
    <w:rsid w:val="007907D7"/>
    <w:rsid w:val="00790D8E"/>
    <w:rsid w:val="0079191B"/>
    <w:rsid w:val="00791A9C"/>
    <w:rsid w:val="007931F1"/>
    <w:rsid w:val="00795780"/>
    <w:rsid w:val="007968F5"/>
    <w:rsid w:val="007A4D18"/>
    <w:rsid w:val="007A4ED5"/>
    <w:rsid w:val="007A50A6"/>
    <w:rsid w:val="007A548B"/>
    <w:rsid w:val="007A7780"/>
    <w:rsid w:val="007B1596"/>
    <w:rsid w:val="007B1A83"/>
    <w:rsid w:val="007B3FB6"/>
    <w:rsid w:val="007B5E06"/>
    <w:rsid w:val="007C196C"/>
    <w:rsid w:val="007C1D25"/>
    <w:rsid w:val="007C2F1B"/>
    <w:rsid w:val="007C6C5A"/>
    <w:rsid w:val="007C6E25"/>
    <w:rsid w:val="007D0C63"/>
    <w:rsid w:val="007D4D11"/>
    <w:rsid w:val="007D5530"/>
    <w:rsid w:val="007E096C"/>
    <w:rsid w:val="007E0C97"/>
    <w:rsid w:val="007E17F7"/>
    <w:rsid w:val="007E239D"/>
    <w:rsid w:val="007E246C"/>
    <w:rsid w:val="007E3A5C"/>
    <w:rsid w:val="007E43E6"/>
    <w:rsid w:val="007E5F55"/>
    <w:rsid w:val="007E796B"/>
    <w:rsid w:val="007F0C73"/>
    <w:rsid w:val="007F1D29"/>
    <w:rsid w:val="007F2AFF"/>
    <w:rsid w:val="007F3912"/>
    <w:rsid w:val="007F41D2"/>
    <w:rsid w:val="007F56B2"/>
    <w:rsid w:val="007F6672"/>
    <w:rsid w:val="008008E4"/>
    <w:rsid w:val="00801EE4"/>
    <w:rsid w:val="0080227D"/>
    <w:rsid w:val="00805462"/>
    <w:rsid w:val="008063F7"/>
    <w:rsid w:val="00807212"/>
    <w:rsid w:val="00810FA5"/>
    <w:rsid w:val="00812E2A"/>
    <w:rsid w:val="00814047"/>
    <w:rsid w:val="0081433B"/>
    <w:rsid w:val="00815077"/>
    <w:rsid w:val="0081517A"/>
    <w:rsid w:val="00815FB4"/>
    <w:rsid w:val="00816FCF"/>
    <w:rsid w:val="00817BB2"/>
    <w:rsid w:val="008208D2"/>
    <w:rsid w:val="00820F2C"/>
    <w:rsid w:val="00821C99"/>
    <w:rsid w:val="00822CAA"/>
    <w:rsid w:val="00825DA8"/>
    <w:rsid w:val="0082751A"/>
    <w:rsid w:val="00827DC4"/>
    <w:rsid w:val="008312A5"/>
    <w:rsid w:val="00831D15"/>
    <w:rsid w:val="008324C7"/>
    <w:rsid w:val="00832DB2"/>
    <w:rsid w:val="008334FE"/>
    <w:rsid w:val="008337BD"/>
    <w:rsid w:val="008338D1"/>
    <w:rsid w:val="00833AAD"/>
    <w:rsid w:val="0083502C"/>
    <w:rsid w:val="00836950"/>
    <w:rsid w:val="00837F8C"/>
    <w:rsid w:val="00840B28"/>
    <w:rsid w:val="00841B1B"/>
    <w:rsid w:val="0084248E"/>
    <w:rsid w:val="008425A9"/>
    <w:rsid w:val="008425AE"/>
    <w:rsid w:val="008453C2"/>
    <w:rsid w:val="00845F8B"/>
    <w:rsid w:val="0085024A"/>
    <w:rsid w:val="00850A55"/>
    <w:rsid w:val="008512FF"/>
    <w:rsid w:val="008529AF"/>
    <w:rsid w:val="00852BD0"/>
    <w:rsid w:val="0085749E"/>
    <w:rsid w:val="00857D00"/>
    <w:rsid w:val="00857D87"/>
    <w:rsid w:val="00860215"/>
    <w:rsid w:val="00860597"/>
    <w:rsid w:val="00860FF6"/>
    <w:rsid w:val="0086135B"/>
    <w:rsid w:val="00861457"/>
    <w:rsid w:val="00870FEA"/>
    <w:rsid w:val="0087128D"/>
    <w:rsid w:val="008713D8"/>
    <w:rsid w:val="0087159B"/>
    <w:rsid w:val="00872B98"/>
    <w:rsid w:val="008801F7"/>
    <w:rsid w:val="00883B69"/>
    <w:rsid w:val="00885B23"/>
    <w:rsid w:val="00885CFB"/>
    <w:rsid w:val="00886FBD"/>
    <w:rsid w:val="00890445"/>
    <w:rsid w:val="00891D69"/>
    <w:rsid w:val="00896117"/>
    <w:rsid w:val="008968F5"/>
    <w:rsid w:val="00896997"/>
    <w:rsid w:val="008A02B6"/>
    <w:rsid w:val="008A0C4A"/>
    <w:rsid w:val="008A1A4A"/>
    <w:rsid w:val="008A2A83"/>
    <w:rsid w:val="008A3E74"/>
    <w:rsid w:val="008A567F"/>
    <w:rsid w:val="008A6739"/>
    <w:rsid w:val="008A6FC5"/>
    <w:rsid w:val="008A75C7"/>
    <w:rsid w:val="008B34F4"/>
    <w:rsid w:val="008B382F"/>
    <w:rsid w:val="008B39B6"/>
    <w:rsid w:val="008B3B40"/>
    <w:rsid w:val="008B6FC4"/>
    <w:rsid w:val="008C2ED0"/>
    <w:rsid w:val="008C4AFF"/>
    <w:rsid w:val="008C599C"/>
    <w:rsid w:val="008C5E85"/>
    <w:rsid w:val="008C6918"/>
    <w:rsid w:val="008C7CAF"/>
    <w:rsid w:val="008D12CE"/>
    <w:rsid w:val="008D1C37"/>
    <w:rsid w:val="008D261E"/>
    <w:rsid w:val="008D51B2"/>
    <w:rsid w:val="008D6A27"/>
    <w:rsid w:val="008E091B"/>
    <w:rsid w:val="008E1132"/>
    <w:rsid w:val="008E1602"/>
    <w:rsid w:val="008E2F57"/>
    <w:rsid w:val="008E50AA"/>
    <w:rsid w:val="008E6C8E"/>
    <w:rsid w:val="008E7BAB"/>
    <w:rsid w:val="008E7F62"/>
    <w:rsid w:val="008F0C7D"/>
    <w:rsid w:val="008F243C"/>
    <w:rsid w:val="008F2AF3"/>
    <w:rsid w:val="009014A6"/>
    <w:rsid w:val="00903E7F"/>
    <w:rsid w:val="00903E92"/>
    <w:rsid w:val="009049C6"/>
    <w:rsid w:val="009054D0"/>
    <w:rsid w:val="009057AE"/>
    <w:rsid w:val="00905EEF"/>
    <w:rsid w:val="00906815"/>
    <w:rsid w:val="00907596"/>
    <w:rsid w:val="00911B7B"/>
    <w:rsid w:val="009123F0"/>
    <w:rsid w:val="009130C2"/>
    <w:rsid w:val="009133E0"/>
    <w:rsid w:val="00915070"/>
    <w:rsid w:val="00917050"/>
    <w:rsid w:val="00920C98"/>
    <w:rsid w:val="00921181"/>
    <w:rsid w:val="009247CA"/>
    <w:rsid w:val="0092581D"/>
    <w:rsid w:val="00926A24"/>
    <w:rsid w:val="00927884"/>
    <w:rsid w:val="00927990"/>
    <w:rsid w:val="0093026E"/>
    <w:rsid w:val="00931DEF"/>
    <w:rsid w:val="0093205B"/>
    <w:rsid w:val="009326AD"/>
    <w:rsid w:val="00934985"/>
    <w:rsid w:val="009373E6"/>
    <w:rsid w:val="0094101E"/>
    <w:rsid w:val="00941407"/>
    <w:rsid w:val="0094234C"/>
    <w:rsid w:val="00942BC4"/>
    <w:rsid w:val="0094368E"/>
    <w:rsid w:val="00944164"/>
    <w:rsid w:val="00944689"/>
    <w:rsid w:val="00945C7E"/>
    <w:rsid w:val="009468D8"/>
    <w:rsid w:val="00947253"/>
    <w:rsid w:val="00947790"/>
    <w:rsid w:val="00952FE1"/>
    <w:rsid w:val="009533ED"/>
    <w:rsid w:val="0095392A"/>
    <w:rsid w:val="00954018"/>
    <w:rsid w:val="00955AFD"/>
    <w:rsid w:val="009566CE"/>
    <w:rsid w:val="0096096E"/>
    <w:rsid w:val="00961EE9"/>
    <w:rsid w:val="009623ED"/>
    <w:rsid w:val="009638B5"/>
    <w:rsid w:val="00963AE6"/>
    <w:rsid w:val="00963BED"/>
    <w:rsid w:val="009644C5"/>
    <w:rsid w:val="00964553"/>
    <w:rsid w:val="009654D0"/>
    <w:rsid w:val="0096771A"/>
    <w:rsid w:val="00970202"/>
    <w:rsid w:val="0097132B"/>
    <w:rsid w:val="00971763"/>
    <w:rsid w:val="00971F82"/>
    <w:rsid w:val="009721EA"/>
    <w:rsid w:val="009772BD"/>
    <w:rsid w:val="00982353"/>
    <w:rsid w:val="00982851"/>
    <w:rsid w:val="00983662"/>
    <w:rsid w:val="00983F79"/>
    <w:rsid w:val="00984D22"/>
    <w:rsid w:val="009850F9"/>
    <w:rsid w:val="00985384"/>
    <w:rsid w:val="00992C4B"/>
    <w:rsid w:val="009956A4"/>
    <w:rsid w:val="009968EA"/>
    <w:rsid w:val="00996D8F"/>
    <w:rsid w:val="00996F90"/>
    <w:rsid w:val="0099700B"/>
    <w:rsid w:val="00997132"/>
    <w:rsid w:val="009A02DC"/>
    <w:rsid w:val="009A136C"/>
    <w:rsid w:val="009A139F"/>
    <w:rsid w:val="009A13F4"/>
    <w:rsid w:val="009A2390"/>
    <w:rsid w:val="009A3A13"/>
    <w:rsid w:val="009A4D02"/>
    <w:rsid w:val="009A6EAB"/>
    <w:rsid w:val="009A72EA"/>
    <w:rsid w:val="009B3C5A"/>
    <w:rsid w:val="009B7624"/>
    <w:rsid w:val="009B7D2C"/>
    <w:rsid w:val="009B7F6A"/>
    <w:rsid w:val="009C272D"/>
    <w:rsid w:val="009C3398"/>
    <w:rsid w:val="009C6079"/>
    <w:rsid w:val="009D1054"/>
    <w:rsid w:val="009D1CB2"/>
    <w:rsid w:val="009D206E"/>
    <w:rsid w:val="009D2BF5"/>
    <w:rsid w:val="009D425A"/>
    <w:rsid w:val="009D42B3"/>
    <w:rsid w:val="009D43A5"/>
    <w:rsid w:val="009D4785"/>
    <w:rsid w:val="009E072F"/>
    <w:rsid w:val="009E1397"/>
    <w:rsid w:val="009E4AE7"/>
    <w:rsid w:val="009E6B6A"/>
    <w:rsid w:val="009E6D39"/>
    <w:rsid w:val="009E711B"/>
    <w:rsid w:val="009E714E"/>
    <w:rsid w:val="009F2A0D"/>
    <w:rsid w:val="009F2C7F"/>
    <w:rsid w:val="009F308B"/>
    <w:rsid w:val="009F3219"/>
    <w:rsid w:val="009F3CEE"/>
    <w:rsid w:val="009F45A6"/>
    <w:rsid w:val="009F61B1"/>
    <w:rsid w:val="009F706B"/>
    <w:rsid w:val="00A00B48"/>
    <w:rsid w:val="00A02251"/>
    <w:rsid w:val="00A05386"/>
    <w:rsid w:val="00A05A0A"/>
    <w:rsid w:val="00A06520"/>
    <w:rsid w:val="00A07FC8"/>
    <w:rsid w:val="00A100D6"/>
    <w:rsid w:val="00A1094B"/>
    <w:rsid w:val="00A11079"/>
    <w:rsid w:val="00A111CD"/>
    <w:rsid w:val="00A12D7F"/>
    <w:rsid w:val="00A1440A"/>
    <w:rsid w:val="00A153F0"/>
    <w:rsid w:val="00A22895"/>
    <w:rsid w:val="00A23051"/>
    <w:rsid w:val="00A24B08"/>
    <w:rsid w:val="00A24D6C"/>
    <w:rsid w:val="00A309F7"/>
    <w:rsid w:val="00A30BCB"/>
    <w:rsid w:val="00A33888"/>
    <w:rsid w:val="00A338EA"/>
    <w:rsid w:val="00A3435D"/>
    <w:rsid w:val="00A350E8"/>
    <w:rsid w:val="00A35D37"/>
    <w:rsid w:val="00A4108B"/>
    <w:rsid w:val="00A42C0B"/>
    <w:rsid w:val="00A43344"/>
    <w:rsid w:val="00A436D8"/>
    <w:rsid w:val="00A43776"/>
    <w:rsid w:val="00A43A0A"/>
    <w:rsid w:val="00A43BF0"/>
    <w:rsid w:val="00A43D46"/>
    <w:rsid w:val="00A4407C"/>
    <w:rsid w:val="00A45BEC"/>
    <w:rsid w:val="00A47E35"/>
    <w:rsid w:val="00A5166B"/>
    <w:rsid w:val="00A524F1"/>
    <w:rsid w:val="00A5417C"/>
    <w:rsid w:val="00A5549C"/>
    <w:rsid w:val="00A57A89"/>
    <w:rsid w:val="00A60521"/>
    <w:rsid w:val="00A610A6"/>
    <w:rsid w:val="00A62DEF"/>
    <w:rsid w:val="00A63754"/>
    <w:rsid w:val="00A64677"/>
    <w:rsid w:val="00A65798"/>
    <w:rsid w:val="00A66CBE"/>
    <w:rsid w:val="00A672C4"/>
    <w:rsid w:val="00A70158"/>
    <w:rsid w:val="00A7468A"/>
    <w:rsid w:val="00A74E44"/>
    <w:rsid w:val="00A77410"/>
    <w:rsid w:val="00A8009E"/>
    <w:rsid w:val="00A803E7"/>
    <w:rsid w:val="00A832A7"/>
    <w:rsid w:val="00A83D01"/>
    <w:rsid w:val="00A85880"/>
    <w:rsid w:val="00A87051"/>
    <w:rsid w:val="00A87191"/>
    <w:rsid w:val="00A9024D"/>
    <w:rsid w:val="00A92E89"/>
    <w:rsid w:val="00A9627A"/>
    <w:rsid w:val="00A969AE"/>
    <w:rsid w:val="00A97AD6"/>
    <w:rsid w:val="00AA21C6"/>
    <w:rsid w:val="00AA39A3"/>
    <w:rsid w:val="00AA48CD"/>
    <w:rsid w:val="00AA5276"/>
    <w:rsid w:val="00AA5386"/>
    <w:rsid w:val="00AA5FA7"/>
    <w:rsid w:val="00AA68DA"/>
    <w:rsid w:val="00AB0EB9"/>
    <w:rsid w:val="00AB14C2"/>
    <w:rsid w:val="00AB2B31"/>
    <w:rsid w:val="00AB3042"/>
    <w:rsid w:val="00AB3382"/>
    <w:rsid w:val="00AB6CA1"/>
    <w:rsid w:val="00AB7053"/>
    <w:rsid w:val="00AB71C6"/>
    <w:rsid w:val="00AB7417"/>
    <w:rsid w:val="00AC066A"/>
    <w:rsid w:val="00AC2C82"/>
    <w:rsid w:val="00AC38D4"/>
    <w:rsid w:val="00AC6AE1"/>
    <w:rsid w:val="00AC6CE6"/>
    <w:rsid w:val="00AC6DED"/>
    <w:rsid w:val="00AD0424"/>
    <w:rsid w:val="00AD0DC0"/>
    <w:rsid w:val="00AD33AF"/>
    <w:rsid w:val="00AD4112"/>
    <w:rsid w:val="00AD6806"/>
    <w:rsid w:val="00AD7E80"/>
    <w:rsid w:val="00AE0061"/>
    <w:rsid w:val="00AE4E7B"/>
    <w:rsid w:val="00AE573F"/>
    <w:rsid w:val="00AE65D2"/>
    <w:rsid w:val="00AF2C7D"/>
    <w:rsid w:val="00AF2DAD"/>
    <w:rsid w:val="00AF3DA3"/>
    <w:rsid w:val="00AF5049"/>
    <w:rsid w:val="00AF6C61"/>
    <w:rsid w:val="00B01595"/>
    <w:rsid w:val="00B02482"/>
    <w:rsid w:val="00B04304"/>
    <w:rsid w:val="00B05951"/>
    <w:rsid w:val="00B1203B"/>
    <w:rsid w:val="00B121B4"/>
    <w:rsid w:val="00B148FA"/>
    <w:rsid w:val="00B177A7"/>
    <w:rsid w:val="00B20E1F"/>
    <w:rsid w:val="00B2187C"/>
    <w:rsid w:val="00B23AE5"/>
    <w:rsid w:val="00B26DD7"/>
    <w:rsid w:val="00B30043"/>
    <w:rsid w:val="00B321AF"/>
    <w:rsid w:val="00B3344A"/>
    <w:rsid w:val="00B3427D"/>
    <w:rsid w:val="00B3611F"/>
    <w:rsid w:val="00B37AC6"/>
    <w:rsid w:val="00B440C2"/>
    <w:rsid w:val="00B442EC"/>
    <w:rsid w:val="00B45A17"/>
    <w:rsid w:val="00B45A93"/>
    <w:rsid w:val="00B514BF"/>
    <w:rsid w:val="00B53FEB"/>
    <w:rsid w:val="00B55A73"/>
    <w:rsid w:val="00B55D14"/>
    <w:rsid w:val="00B56588"/>
    <w:rsid w:val="00B616AB"/>
    <w:rsid w:val="00B64779"/>
    <w:rsid w:val="00B665D1"/>
    <w:rsid w:val="00B67855"/>
    <w:rsid w:val="00B67E3C"/>
    <w:rsid w:val="00B714BD"/>
    <w:rsid w:val="00B7257D"/>
    <w:rsid w:val="00B727D7"/>
    <w:rsid w:val="00B72A51"/>
    <w:rsid w:val="00B72ED7"/>
    <w:rsid w:val="00B75AD4"/>
    <w:rsid w:val="00B75CAE"/>
    <w:rsid w:val="00B77B0E"/>
    <w:rsid w:val="00B83658"/>
    <w:rsid w:val="00B84DEF"/>
    <w:rsid w:val="00B905EA"/>
    <w:rsid w:val="00B917C5"/>
    <w:rsid w:val="00B93FFB"/>
    <w:rsid w:val="00B978AE"/>
    <w:rsid w:val="00BA0832"/>
    <w:rsid w:val="00BA17DE"/>
    <w:rsid w:val="00BA1B91"/>
    <w:rsid w:val="00BA361C"/>
    <w:rsid w:val="00BA413F"/>
    <w:rsid w:val="00BA4CF7"/>
    <w:rsid w:val="00BA4EF1"/>
    <w:rsid w:val="00BB3059"/>
    <w:rsid w:val="00BB3ADE"/>
    <w:rsid w:val="00BB56AD"/>
    <w:rsid w:val="00BB5A5C"/>
    <w:rsid w:val="00BB5CCD"/>
    <w:rsid w:val="00BB6C26"/>
    <w:rsid w:val="00BC2B09"/>
    <w:rsid w:val="00BC4751"/>
    <w:rsid w:val="00BC4A03"/>
    <w:rsid w:val="00BC4C08"/>
    <w:rsid w:val="00BC5290"/>
    <w:rsid w:val="00BC5590"/>
    <w:rsid w:val="00BC5701"/>
    <w:rsid w:val="00BC6580"/>
    <w:rsid w:val="00BD077F"/>
    <w:rsid w:val="00BD1625"/>
    <w:rsid w:val="00BD22DC"/>
    <w:rsid w:val="00BD23AB"/>
    <w:rsid w:val="00BD3085"/>
    <w:rsid w:val="00BD3092"/>
    <w:rsid w:val="00BD3F72"/>
    <w:rsid w:val="00BD671B"/>
    <w:rsid w:val="00BD7853"/>
    <w:rsid w:val="00BE0AD4"/>
    <w:rsid w:val="00BE1041"/>
    <w:rsid w:val="00BE1DC6"/>
    <w:rsid w:val="00BE4D0C"/>
    <w:rsid w:val="00BE5132"/>
    <w:rsid w:val="00BE747F"/>
    <w:rsid w:val="00BE7482"/>
    <w:rsid w:val="00BE7933"/>
    <w:rsid w:val="00BF04E0"/>
    <w:rsid w:val="00BF05BB"/>
    <w:rsid w:val="00BF08C8"/>
    <w:rsid w:val="00BF0D39"/>
    <w:rsid w:val="00BF1E5D"/>
    <w:rsid w:val="00BF4A96"/>
    <w:rsid w:val="00BF5C55"/>
    <w:rsid w:val="00C0011B"/>
    <w:rsid w:val="00C001A7"/>
    <w:rsid w:val="00C01750"/>
    <w:rsid w:val="00C0178E"/>
    <w:rsid w:val="00C03E0D"/>
    <w:rsid w:val="00C049C9"/>
    <w:rsid w:val="00C061A2"/>
    <w:rsid w:val="00C061AF"/>
    <w:rsid w:val="00C10538"/>
    <w:rsid w:val="00C105DF"/>
    <w:rsid w:val="00C116CF"/>
    <w:rsid w:val="00C126F2"/>
    <w:rsid w:val="00C128B0"/>
    <w:rsid w:val="00C13DB6"/>
    <w:rsid w:val="00C13E50"/>
    <w:rsid w:val="00C1519B"/>
    <w:rsid w:val="00C17407"/>
    <w:rsid w:val="00C21033"/>
    <w:rsid w:val="00C2338D"/>
    <w:rsid w:val="00C241D7"/>
    <w:rsid w:val="00C26B47"/>
    <w:rsid w:val="00C27081"/>
    <w:rsid w:val="00C317D7"/>
    <w:rsid w:val="00C31A18"/>
    <w:rsid w:val="00C31AB3"/>
    <w:rsid w:val="00C32144"/>
    <w:rsid w:val="00C33218"/>
    <w:rsid w:val="00C333C7"/>
    <w:rsid w:val="00C341B0"/>
    <w:rsid w:val="00C36DE9"/>
    <w:rsid w:val="00C3759C"/>
    <w:rsid w:val="00C41503"/>
    <w:rsid w:val="00C42139"/>
    <w:rsid w:val="00C4348B"/>
    <w:rsid w:val="00C45468"/>
    <w:rsid w:val="00C4763C"/>
    <w:rsid w:val="00C47E2A"/>
    <w:rsid w:val="00C47FD6"/>
    <w:rsid w:val="00C51445"/>
    <w:rsid w:val="00C51854"/>
    <w:rsid w:val="00C520F7"/>
    <w:rsid w:val="00C53400"/>
    <w:rsid w:val="00C53608"/>
    <w:rsid w:val="00C55CE1"/>
    <w:rsid w:val="00C57CEE"/>
    <w:rsid w:val="00C62319"/>
    <w:rsid w:val="00C642C9"/>
    <w:rsid w:val="00C65B4A"/>
    <w:rsid w:val="00C67CB2"/>
    <w:rsid w:val="00C70B61"/>
    <w:rsid w:val="00C72C7E"/>
    <w:rsid w:val="00C72F07"/>
    <w:rsid w:val="00C739CC"/>
    <w:rsid w:val="00C75470"/>
    <w:rsid w:val="00C76443"/>
    <w:rsid w:val="00C811DB"/>
    <w:rsid w:val="00C8138B"/>
    <w:rsid w:val="00C826E9"/>
    <w:rsid w:val="00C845C4"/>
    <w:rsid w:val="00C85B98"/>
    <w:rsid w:val="00C8677D"/>
    <w:rsid w:val="00C86C20"/>
    <w:rsid w:val="00C86D9F"/>
    <w:rsid w:val="00C874CA"/>
    <w:rsid w:val="00C87D17"/>
    <w:rsid w:val="00C903A4"/>
    <w:rsid w:val="00C90AAF"/>
    <w:rsid w:val="00C913FD"/>
    <w:rsid w:val="00C92EB2"/>
    <w:rsid w:val="00C9638D"/>
    <w:rsid w:val="00C96F8F"/>
    <w:rsid w:val="00C97037"/>
    <w:rsid w:val="00CA167C"/>
    <w:rsid w:val="00CA1EE7"/>
    <w:rsid w:val="00CA45F7"/>
    <w:rsid w:val="00CA5396"/>
    <w:rsid w:val="00CA5E30"/>
    <w:rsid w:val="00CA6727"/>
    <w:rsid w:val="00CB0812"/>
    <w:rsid w:val="00CB0819"/>
    <w:rsid w:val="00CB1617"/>
    <w:rsid w:val="00CB1DAF"/>
    <w:rsid w:val="00CB1EE1"/>
    <w:rsid w:val="00CB40B9"/>
    <w:rsid w:val="00CB6382"/>
    <w:rsid w:val="00CC1C68"/>
    <w:rsid w:val="00CC2288"/>
    <w:rsid w:val="00CC287C"/>
    <w:rsid w:val="00CC2EB7"/>
    <w:rsid w:val="00CC3EC4"/>
    <w:rsid w:val="00CC4232"/>
    <w:rsid w:val="00CC51D7"/>
    <w:rsid w:val="00CD1C76"/>
    <w:rsid w:val="00CD366B"/>
    <w:rsid w:val="00CD38E9"/>
    <w:rsid w:val="00CD3D1D"/>
    <w:rsid w:val="00CD41A1"/>
    <w:rsid w:val="00CD456F"/>
    <w:rsid w:val="00CD486A"/>
    <w:rsid w:val="00CD769C"/>
    <w:rsid w:val="00CD76D4"/>
    <w:rsid w:val="00CD7757"/>
    <w:rsid w:val="00CD7E5F"/>
    <w:rsid w:val="00CE26BA"/>
    <w:rsid w:val="00CE49A0"/>
    <w:rsid w:val="00CE4B6D"/>
    <w:rsid w:val="00CE55CD"/>
    <w:rsid w:val="00CF252D"/>
    <w:rsid w:val="00CF3288"/>
    <w:rsid w:val="00CF38E2"/>
    <w:rsid w:val="00CF3E1A"/>
    <w:rsid w:val="00CF5C94"/>
    <w:rsid w:val="00CF5DD5"/>
    <w:rsid w:val="00CF6127"/>
    <w:rsid w:val="00CF613E"/>
    <w:rsid w:val="00D0049B"/>
    <w:rsid w:val="00D021A1"/>
    <w:rsid w:val="00D030DF"/>
    <w:rsid w:val="00D033AB"/>
    <w:rsid w:val="00D0462A"/>
    <w:rsid w:val="00D06BBE"/>
    <w:rsid w:val="00D11410"/>
    <w:rsid w:val="00D115F9"/>
    <w:rsid w:val="00D12328"/>
    <w:rsid w:val="00D205E6"/>
    <w:rsid w:val="00D20AC2"/>
    <w:rsid w:val="00D24B06"/>
    <w:rsid w:val="00D263EF"/>
    <w:rsid w:val="00D273C5"/>
    <w:rsid w:val="00D30B41"/>
    <w:rsid w:val="00D321EF"/>
    <w:rsid w:val="00D33F1E"/>
    <w:rsid w:val="00D378D5"/>
    <w:rsid w:val="00D4032F"/>
    <w:rsid w:val="00D408D6"/>
    <w:rsid w:val="00D45FFE"/>
    <w:rsid w:val="00D47409"/>
    <w:rsid w:val="00D4772A"/>
    <w:rsid w:val="00D47F04"/>
    <w:rsid w:val="00D5219C"/>
    <w:rsid w:val="00D52D2B"/>
    <w:rsid w:val="00D535B6"/>
    <w:rsid w:val="00D60430"/>
    <w:rsid w:val="00D604D9"/>
    <w:rsid w:val="00D61B6A"/>
    <w:rsid w:val="00D63BE7"/>
    <w:rsid w:val="00D672E4"/>
    <w:rsid w:val="00D7063E"/>
    <w:rsid w:val="00D70709"/>
    <w:rsid w:val="00D70D92"/>
    <w:rsid w:val="00D718D0"/>
    <w:rsid w:val="00D7317C"/>
    <w:rsid w:val="00D752FC"/>
    <w:rsid w:val="00D75514"/>
    <w:rsid w:val="00D801E4"/>
    <w:rsid w:val="00D80781"/>
    <w:rsid w:val="00D811CE"/>
    <w:rsid w:val="00D8132B"/>
    <w:rsid w:val="00D81BFC"/>
    <w:rsid w:val="00D8277B"/>
    <w:rsid w:val="00D83769"/>
    <w:rsid w:val="00D83BDB"/>
    <w:rsid w:val="00D87F83"/>
    <w:rsid w:val="00D90691"/>
    <w:rsid w:val="00D93163"/>
    <w:rsid w:val="00D93805"/>
    <w:rsid w:val="00D943BE"/>
    <w:rsid w:val="00D9576B"/>
    <w:rsid w:val="00D95F4A"/>
    <w:rsid w:val="00D97752"/>
    <w:rsid w:val="00DA01DF"/>
    <w:rsid w:val="00DA38B5"/>
    <w:rsid w:val="00DA3BD7"/>
    <w:rsid w:val="00DA6A1F"/>
    <w:rsid w:val="00DA6A5B"/>
    <w:rsid w:val="00DB6124"/>
    <w:rsid w:val="00DB61FE"/>
    <w:rsid w:val="00DC17B8"/>
    <w:rsid w:val="00DC19A9"/>
    <w:rsid w:val="00DC1A9A"/>
    <w:rsid w:val="00DC2D24"/>
    <w:rsid w:val="00DC3D96"/>
    <w:rsid w:val="00DC5194"/>
    <w:rsid w:val="00DC7F1A"/>
    <w:rsid w:val="00DD0EA7"/>
    <w:rsid w:val="00DD3F43"/>
    <w:rsid w:val="00DD40E2"/>
    <w:rsid w:val="00DD7438"/>
    <w:rsid w:val="00DE12EB"/>
    <w:rsid w:val="00DE2C08"/>
    <w:rsid w:val="00DE36A9"/>
    <w:rsid w:val="00DE3D57"/>
    <w:rsid w:val="00DE4030"/>
    <w:rsid w:val="00DE4181"/>
    <w:rsid w:val="00DE578D"/>
    <w:rsid w:val="00DF0FEE"/>
    <w:rsid w:val="00DF140D"/>
    <w:rsid w:val="00DF1A05"/>
    <w:rsid w:val="00DF5C67"/>
    <w:rsid w:val="00DF7AFC"/>
    <w:rsid w:val="00E0068F"/>
    <w:rsid w:val="00E02EB2"/>
    <w:rsid w:val="00E038BB"/>
    <w:rsid w:val="00E141F1"/>
    <w:rsid w:val="00E15F9E"/>
    <w:rsid w:val="00E16886"/>
    <w:rsid w:val="00E21575"/>
    <w:rsid w:val="00E23075"/>
    <w:rsid w:val="00E25D7C"/>
    <w:rsid w:val="00E25E9A"/>
    <w:rsid w:val="00E27302"/>
    <w:rsid w:val="00E31B52"/>
    <w:rsid w:val="00E31E79"/>
    <w:rsid w:val="00E32787"/>
    <w:rsid w:val="00E342CD"/>
    <w:rsid w:val="00E3461A"/>
    <w:rsid w:val="00E355C0"/>
    <w:rsid w:val="00E36D40"/>
    <w:rsid w:val="00E401AC"/>
    <w:rsid w:val="00E40D6A"/>
    <w:rsid w:val="00E41A01"/>
    <w:rsid w:val="00E46D88"/>
    <w:rsid w:val="00E507A9"/>
    <w:rsid w:val="00E50C16"/>
    <w:rsid w:val="00E50C34"/>
    <w:rsid w:val="00E51799"/>
    <w:rsid w:val="00E52A8A"/>
    <w:rsid w:val="00E544DE"/>
    <w:rsid w:val="00E574FA"/>
    <w:rsid w:val="00E578DA"/>
    <w:rsid w:val="00E616B8"/>
    <w:rsid w:val="00E6260B"/>
    <w:rsid w:val="00E6487D"/>
    <w:rsid w:val="00E65D4A"/>
    <w:rsid w:val="00E66BE8"/>
    <w:rsid w:val="00E67CD0"/>
    <w:rsid w:val="00E70969"/>
    <w:rsid w:val="00E74EFD"/>
    <w:rsid w:val="00E805FE"/>
    <w:rsid w:val="00E814A0"/>
    <w:rsid w:val="00E81B5B"/>
    <w:rsid w:val="00E844FB"/>
    <w:rsid w:val="00E848D8"/>
    <w:rsid w:val="00E85C8E"/>
    <w:rsid w:val="00E866D1"/>
    <w:rsid w:val="00E872C8"/>
    <w:rsid w:val="00E873AD"/>
    <w:rsid w:val="00E87692"/>
    <w:rsid w:val="00E90F04"/>
    <w:rsid w:val="00E91FED"/>
    <w:rsid w:val="00E94092"/>
    <w:rsid w:val="00E943C7"/>
    <w:rsid w:val="00E94B1F"/>
    <w:rsid w:val="00E94C0F"/>
    <w:rsid w:val="00E94CA5"/>
    <w:rsid w:val="00E95499"/>
    <w:rsid w:val="00E97A89"/>
    <w:rsid w:val="00EA01E0"/>
    <w:rsid w:val="00EA2371"/>
    <w:rsid w:val="00EA2BD7"/>
    <w:rsid w:val="00EA35BE"/>
    <w:rsid w:val="00EA3738"/>
    <w:rsid w:val="00EA3E4C"/>
    <w:rsid w:val="00EA7A40"/>
    <w:rsid w:val="00EB1761"/>
    <w:rsid w:val="00EB1AD6"/>
    <w:rsid w:val="00EB2690"/>
    <w:rsid w:val="00EB2A43"/>
    <w:rsid w:val="00EB2F4A"/>
    <w:rsid w:val="00EB497B"/>
    <w:rsid w:val="00EB53CC"/>
    <w:rsid w:val="00EB5CEC"/>
    <w:rsid w:val="00EB61BB"/>
    <w:rsid w:val="00EB761D"/>
    <w:rsid w:val="00EB7E8E"/>
    <w:rsid w:val="00EC07D7"/>
    <w:rsid w:val="00EC0857"/>
    <w:rsid w:val="00EC0A65"/>
    <w:rsid w:val="00EC1E4B"/>
    <w:rsid w:val="00EC2A58"/>
    <w:rsid w:val="00EC323E"/>
    <w:rsid w:val="00EC3B98"/>
    <w:rsid w:val="00EC3E75"/>
    <w:rsid w:val="00EC74FB"/>
    <w:rsid w:val="00EC7F27"/>
    <w:rsid w:val="00ED0C14"/>
    <w:rsid w:val="00ED132E"/>
    <w:rsid w:val="00ED1393"/>
    <w:rsid w:val="00ED199E"/>
    <w:rsid w:val="00ED1BC9"/>
    <w:rsid w:val="00ED6C60"/>
    <w:rsid w:val="00ED7922"/>
    <w:rsid w:val="00ED7B9E"/>
    <w:rsid w:val="00EE3314"/>
    <w:rsid w:val="00EE41C7"/>
    <w:rsid w:val="00EE673A"/>
    <w:rsid w:val="00EE6D43"/>
    <w:rsid w:val="00EE769F"/>
    <w:rsid w:val="00EF05F5"/>
    <w:rsid w:val="00EF390E"/>
    <w:rsid w:val="00EF4E9D"/>
    <w:rsid w:val="00EF593D"/>
    <w:rsid w:val="00EF5BCD"/>
    <w:rsid w:val="00EF63C4"/>
    <w:rsid w:val="00EF792C"/>
    <w:rsid w:val="00EF7BD9"/>
    <w:rsid w:val="00F021AD"/>
    <w:rsid w:val="00F022E8"/>
    <w:rsid w:val="00F0319C"/>
    <w:rsid w:val="00F04DC8"/>
    <w:rsid w:val="00F054A8"/>
    <w:rsid w:val="00F060D0"/>
    <w:rsid w:val="00F068FB"/>
    <w:rsid w:val="00F06D75"/>
    <w:rsid w:val="00F07161"/>
    <w:rsid w:val="00F073A8"/>
    <w:rsid w:val="00F10D0C"/>
    <w:rsid w:val="00F11865"/>
    <w:rsid w:val="00F128ED"/>
    <w:rsid w:val="00F12C9E"/>
    <w:rsid w:val="00F1318C"/>
    <w:rsid w:val="00F14B6A"/>
    <w:rsid w:val="00F1567F"/>
    <w:rsid w:val="00F166C9"/>
    <w:rsid w:val="00F20267"/>
    <w:rsid w:val="00F26920"/>
    <w:rsid w:val="00F27659"/>
    <w:rsid w:val="00F309C0"/>
    <w:rsid w:val="00F30E76"/>
    <w:rsid w:val="00F31898"/>
    <w:rsid w:val="00F32195"/>
    <w:rsid w:val="00F4001E"/>
    <w:rsid w:val="00F43B15"/>
    <w:rsid w:val="00F44DE0"/>
    <w:rsid w:val="00F45110"/>
    <w:rsid w:val="00F4547A"/>
    <w:rsid w:val="00F50E93"/>
    <w:rsid w:val="00F52289"/>
    <w:rsid w:val="00F54D2E"/>
    <w:rsid w:val="00F559FE"/>
    <w:rsid w:val="00F55CB5"/>
    <w:rsid w:val="00F574AD"/>
    <w:rsid w:val="00F57A19"/>
    <w:rsid w:val="00F57AE6"/>
    <w:rsid w:val="00F60DA7"/>
    <w:rsid w:val="00F61EC1"/>
    <w:rsid w:val="00F625AF"/>
    <w:rsid w:val="00F6346E"/>
    <w:rsid w:val="00F659C1"/>
    <w:rsid w:val="00F6703F"/>
    <w:rsid w:val="00F70472"/>
    <w:rsid w:val="00F70C3A"/>
    <w:rsid w:val="00F71CCD"/>
    <w:rsid w:val="00F73728"/>
    <w:rsid w:val="00F73A05"/>
    <w:rsid w:val="00F741DD"/>
    <w:rsid w:val="00F74E7A"/>
    <w:rsid w:val="00F7631D"/>
    <w:rsid w:val="00F80041"/>
    <w:rsid w:val="00F808D9"/>
    <w:rsid w:val="00F81544"/>
    <w:rsid w:val="00F817EF"/>
    <w:rsid w:val="00F81A4D"/>
    <w:rsid w:val="00F81D08"/>
    <w:rsid w:val="00F82611"/>
    <w:rsid w:val="00F844A5"/>
    <w:rsid w:val="00F8475E"/>
    <w:rsid w:val="00F84AE5"/>
    <w:rsid w:val="00F8523E"/>
    <w:rsid w:val="00F879A2"/>
    <w:rsid w:val="00F931D9"/>
    <w:rsid w:val="00F93498"/>
    <w:rsid w:val="00F95FBE"/>
    <w:rsid w:val="00F97916"/>
    <w:rsid w:val="00FA004F"/>
    <w:rsid w:val="00FA17AF"/>
    <w:rsid w:val="00FA2B5B"/>
    <w:rsid w:val="00FA5760"/>
    <w:rsid w:val="00FA6C10"/>
    <w:rsid w:val="00FB3EC9"/>
    <w:rsid w:val="00FB6BC9"/>
    <w:rsid w:val="00FB7805"/>
    <w:rsid w:val="00FB7B12"/>
    <w:rsid w:val="00FB7B88"/>
    <w:rsid w:val="00FC0DF0"/>
    <w:rsid w:val="00FC140E"/>
    <w:rsid w:val="00FC1FD8"/>
    <w:rsid w:val="00FC3F8A"/>
    <w:rsid w:val="00FC56F9"/>
    <w:rsid w:val="00FC6703"/>
    <w:rsid w:val="00FC6D57"/>
    <w:rsid w:val="00FD072E"/>
    <w:rsid w:val="00FD1066"/>
    <w:rsid w:val="00FD10A6"/>
    <w:rsid w:val="00FD11FB"/>
    <w:rsid w:val="00FD3301"/>
    <w:rsid w:val="00FD3398"/>
    <w:rsid w:val="00FD3437"/>
    <w:rsid w:val="00FD43E3"/>
    <w:rsid w:val="00FD521F"/>
    <w:rsid w:val="00FD6361"/>
    <w:rsid w:val="00FE0623"/>
    <w:rsid w:val="00FE16D5"/>
    <w:rsid w:val="00FE1A25"/>
    <w:rsid w:val="00FE551D"/>
    <w:rsid w:val="00FE5FC1"/>
    <w:rsid w:val="00FE6500"/>
    <w:rsid w:val="00FE6F67"/>
    <w:rsid w:val="00FE7285"/>
    <w:rsid w:val="00FF646E"/>
    <w:rsid w:val="3F8B3233"/>
    <w:rsid w:val="6922B64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B3233"/>
  <w14:defaultImageDpi w14:val="300"/>
  <w15:docId w15:val="{DAB08E17-74D2-48A4-9365-75FD683D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5E"/>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iPriority w:val="9"/>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iPriority w:val="9"/>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iPriority w:val="9"/>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iPriority w:val="9"/>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character" w:customStyle="1" w:styleId="Heading1Char">
    <w:name w:val="Heading 1 Char"/>
    <w:link w:val="Heading1"/>
    <w:uiPriority w:val="9"/>
    <w:rPr>
      <w:rFonts w:ascii="Arial" w:eastAsia="Arial" w:hAnsi="Arial" w:cs="Arial"/>
      <w:b/>
      <w:bCs/>
      <w:sz w:val="28"/>
      <w:szCs w:val="28"/>
    </w:rPr>
  </w:style>
  <w:style w:type="character" w:customStyle="1" w:styleId="Heading2Char">
    <w:name w:val="Heading 2 Char"/>
    <w:link w:val="Heading2"/>
    <w:uiPriority w:val="9"/>
    <w:rPr>
      <w:rFonts w:ascii="Arial" w:eastAsia="Arial" w:hAnsi="Arial" w:cs="Arial"/>
      <w:b/>
      <w:bCs/>
      <w:sz w:val="26"/>
      <w:szCs w:val="26"/>
    </w:rPr>
  </w:style>
  <w:style w:type="character" w:customStyle="1" w:styleId="Heading3Char">
    <w:name w:val="Heading 3 Char"/>
    <w:link w:val="Heading3"/>
    <w:uiPriority w:val="9"/>
    <w:rPr>
      <w:rFonts w:ascii="Arial" w:eastAsia="Arial" w:hAnsi="Arial" w:cs="Arial"/>
      <w:b/>
      <w:bCs/>
    </w:rPr>
  </w:style>
  <w:style w:type="character" w:customStyle="1" w:styleId="Heading4Char">
    <w:name w:val="Heading 4 Char"/>
    <w:link w:val="Heading4"/>
    <w:uiPriority w:val="9"/>
    <w:rPr>
      <w:rFonts w:ascii="Arial" w:eastAsia="Arial" w:hAnsi="Arial" w:cs="Arial"/>
      <w:b/>
      <w:bCs/>
      <w:i/>
      <w:iCs/>
    </w:rPr>
  </w:style>
  <w:style w:type="character" w:customStyle="1" w:styleId="Heading5Char">
    <w:name w:val="Heading 5 Char"/>
    <w:link w:val="Heading5"/>
    <w:uiPriority w:val="9"/>
    <w:rPr>
      <w:rFonts w:ascii="Arial" w:eastAsia="Arial" w:hAnsi="Arial" w:cs="Arial"/>
    </w:rPr>
  </w:style>
  <w:style w:type="character" w:customStyle="1" w:styleId="Heading6Char">
    <w:name w:val="Heading 6 Char"/>
    <w:link w:val="Heading6"/>
    <w:uiPriority w:val="9"/>
    <w:rPr>
      <w:rFonts w:ascii="Arial" w:eastAsia="Arial" w:hAnsi="Arial" w:cs="Arial"/>
      <w:i/>
      <w:iCs/>
    </w:rPr>
  </w:style>
  <w:style w:type="character" w:customStyle="1" w:styleId="Heading7Char">
    <w:name w:val="Heading 7 Char"/>
    <w:link w:val="Heading7"/>
    <w:uiPriority w:val="9"/>
    <w:rPr>
      <w:rFonts w:ascii="Cambria" w:eastAsia="Cambria" w:hAnsi="Cambria" w:cs="Cambria"/>
      <w:i/>
      <w:iCs/>
      <w:color w:val="404040"/>
    </w:rPr>
  </w:style>
  <w:style w:type="paragraph" w:styleId="NormalWeb">
    <w:name w:val="Normal (Web)"/>
    <w:basedOn w:val="Normal"/>
    <w:next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
    <w:name w:val="b0"/>
    <w:basedOn w:val="Normal"/>
    <w:next w:val="Normal"/>
    <w:qFormat/>
    <w:pPr>
      <w:spacing w:line="240" w:lineRule="auto"/>
      <w:jc w:val="both"/>
    </w:pPr>
    <w:rPr>
      <w:rFonts w:ascii="Arial" w:eastAsia="Arial" w:hAnsi="Arial" w:cs="Arial"/>
      <w:sz w:val="20"/>
      <w:szCs w:val="20"/>
    </w:rP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next w:val="Normal"/>
    <w:qFormat/>
    <w:pPr>
      <w:ind w:left="864"/>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iPriority w:val="99"/>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uiPriority w:val="10"/>
    <w:rPr>
      <w:rFonts w:ascii="Arial" w:eastAsia="Arial" w:hAnsi="Arial" w:cs="Arial"/>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Arial" w:hAnsi="Arial" w:cs="Arial"/>
      <w:i/>
      <w:iCs/>
      <w:spacing w:val="15"/>
      <w:sz w:val="24"/>
      <w:szCs w:val="24"/>
    </w:rPr>
  </w:style>
  <w:style w:type="character" w:customStyle="1" w:styleId="SubtitleChar">
    <w:name w:val="Subtitle Char"/>
    <w:link w:val="Subtitle"/>
    <w:uiPriority w:val="11"/>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unhideWhenUsed/>
    <w:rsid w:val="00511559"/>
    <w:rPr>
      <w:sz w:val="18"/>
      <w:szCs w:val="18"/>
    </w:rPr>
  </w:style>
  <w:style w:type="paragraph" w:styleId="CommentText">
    <w:name w:val="annotation text"/>
    <w:basedOn w:val="Normal"/>
    <w:link w:val="CommentTextChar"/>
    <w:uiPriority w:val="99"/>
    <w:unhideWhenUsed/>
    <w:rsid w:val="00511559"/>
    <w:rPr>
      <w:sz w:val="24"/>
      <w:szCs w:val="24"/>
    </w:rPr>
  </w:style>
  <w:style w:type="character" w:customStyle="1" w:styleId="CommentTextChar">
    <w:name w:val="Comment Text Char"/>
    <w:link w:val="CommentText"/>
    <w:uiPriority w:val="99"/>
    <w:rsid w:val="00511559"/>
    <w:rPr>
      <w:sz w:val="24"/>
      <w:szCs w:val="24"/>
    </w:rPr>
  </w:style>
  <w:style w:type="paragraph" w:styleId="CommentSubject">
    <w:name w:val="annotation subject"/>
    <w:basedOn w:val="CommentText"/>
    <w:next w:val="CommentText"/>
    <w:link w:val="CommentSubjectChar"/>
    <w:uiPriority w:val="99"/>
    <w:unhideWhenUsed/>
    <w:rsid w:val="00511559"/>
    <w:rPr>
      <w:b/>
      <w:bCs/>
      <w:sz w:val="20"/>
      <w:szCs w:val="20"/>
    </w:rPr>
  </w:style>
  <w:style w:type="character" w:customStyle="1" w:styleId="CommentSubjectChar">
    <w:name w:val="Comment Subject Char"/>
    <w:link w:val="CommentSubject"/>
    <w:uiPriority w:val="99"/>
    <w:rsid w:val="00511559"/>
    <w:rPr>
      <w:b/>
      <w:bCs/>
      <w:sz w:val="24"/>
      <w:szCs w:val="24"/>
    </w:rPr>
  </w:style>
  <w:style w:type="paragraph" w:styleId="BalloonText">
    <w:name w:val="Balloon Text"/>
    <w:basedOn w:val="Normal"/>
    <w:link w:val="BalloonTextChar"/>
    <w:uiPriority w:val="99"/>
    <w:semiHidden/>
    <w:unhideWhenUsed/>
    <w:rsid w:val="0051155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11559"/>
    <w:rPr>
      <w:rFonts w:ascii="Lucida Grande" w:hAnsi="Lucida Grande" w:cs="Lucida Grande"/>
      <w:sz w:val="18"/>
      <w:szCs w:val="18"/>
    </w:rPr>
  </w:style>
  <w:style w:type="paragraph" w:styleId="Revision">
    <w:name w:val="Revision"/>
    <w:hidden/>
    <w:uiPriority w:val="99"/>
    <w:semiHidden/>
    <w:rsid w:val="00221005"/>
    <w:rPr>
      <w:sz w:val="22"/>
      <w:szCs w:val="22"/>
    </w:rPr>
  </w:style>
  <w:style w:type="character" w:customStyle="1" w:styleId="ital">
    <w:name w:val="ital"/>
    <w:rsid w:val="00B84DEF"/>
  </w:style>
  <w:style w:type="character" w:customStyle="1" w:styleId="label">
    <w:name w:val="label"/>
    <w:rsid w:val="00CD76D4"/>
  </w:style>
  <w:style w:type="table" w:styleId="TableGrid">
    <w:name w:val="Table Grid"/>
    <w:uiPriority w:val="59"/>
    <w:rsid w:val="003C6BF9"/>
    <w:rPr>
      <w:rFonts w:ascii="Times New Roman" w:eastAsia="MS Mincho" w:hAnsi="Times New Roman"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D2B"/>
    <w:pPr>
      <w:ind w:left="720"/>
      <w:contextualSpacing/>
    </w:pPr>
  </w:style>
  <w:style w:type="character" w:styleId="PageNumber">
    <w:name w:val="page number"/>
    <w:basedOn w:val="DefaultParagraphFont"/>
    <w:rsid w:val="00D8132B"/>
  </w:style>
  <w:style w:type="paragraph" w:customStyle="1" w:styleId="DefaultText">
    <w:name w:val="Default Text"/>
    <w:basedOn w:val="Normal"/>
    <w:rsid w:val="00D8132B"/>
    <w:pPr>
      <w:spacing w:after="0" w:line="240" w:lineRule="auto"/>
    </w:pPr>
    <w:rPr>
      <w:rFonts w:ascii="Times New Roman" w:eastAsia="Times New Roman" w:hAnsi="Times New Roman" w:cs="Times New Roman"/>
      <w:sz w:val="24"/>
      <w:szCs w:val="20"/>
    </w:rPr>
  </w:style>
  <w:style w:type="paragraph" w:customStyle="1" w:styleId="Style1">
    <w:name w:val="Style #1"/>
    <w:basedOn w:val="Normal"/>
    <w:rsid w:val="00D8132B"/>
    <w:pPr>
      <w:spacing w:after="0" w:line="240" w:lineRule="auto"/>
      <w:ind w:left="720"/>
    </w:pPr>
    <w:rPr>
      <w:rFonts w:ascii="Times New Roman" w:eastAsia="Times New Roman" w:hAnsi="Times New Roman" w:cs="Times New Roman"/>
      <w:sz w:val="24"/>
      <w:szCs w:val="20"/>
    </w:rPr>
  </w:style>
  <w:style w:type="paragraph" w:customStyle="1" w:styleId="Numberlist">
    <w:name w:val="Number list"/>
    <w:basedOn w:val="Normal"/>
    <w:rsid w:val="00D8132B"/>
    <w:pPr>
      <w:spacing w:after="216" w:line="240" w:lineRule="auto"/>
      <w:ind w:left="532" w:hanging="532"/>
    </w:pPr>
    <w:rPr>
      <w:rFonts w:ascii="Times New Roman" w:eastAsia="Times New Roman" w:hAnsi="Times New Roman" w:cs="Times New Roman"/>
      <w:snapToGrid w:val="0"/>
      <w:sz w:val="26"/>
      <w:szCs w:val="20"/>
    </w:rPr>
  </w:style>
  <w:style w:type="character" w:customStyle="1" w:styleId="FootnoteTextChar">
    <w:name w:val="Footnote Text Char"/>
    <w:basedOn w:val="DefaultParagraphFont"/>
    <w:link w:val="FootnoteText"/>
    <w:semiHidden/>
    <w:rsid w:val="00D8132B"/>
    <w:rPr>
      <w:rFonts w:ascii="Times New Roman" w:eastAsia="Times New Roman" w:hAnsi="Times New Roman" w:cs="Times New Roman"/>
    </w:rPr>
  </w:style>
  <w:style w:type="paragraph" w:styleId="FootnoteText">
    <w:name w:val="footnote text"/>
    <w:basedOn w:val="Normal"/>
    <w:link w:val="FootnoteTextChar"/>
    <w:semiHidden/>
    <w:rsid w:val="00D8132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8132B"/>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8132B"/>
    <w:rPr>
      <w:rFonts w:ascii="Times New Roman" w:eastAsia="Times New Roman" w:hAnsi="Times New Roman" w:cs="Times New Roman"/>
      <w:snapToGrid w:val="0"/>
      <w:sz w:val="24"/>
    </w:rPr>
  </w:style>
  <w:style w:type="paragraph" w:styleId="EndnoteText">
    <w:name w:val="endnote text"/>
    <w:basedOn w:val="Normal"/>
    <w:link w:val="EndnoteTextChar"/>
    <w:rsid w:val="00D813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8132B"/>
    <w:rPr>
      <w:rFonts w:ascii="Times New Roman" w:eastAsia="Times New Roman" w:hAnsi="Times New Roman" w:cs="Times New Roman"/>
    </w:rPr>
  </w:style>
  <w:style w:type="character" w:styleId="EndnoteReference">
    <w:name w:val="endnote reference"/>
    <w:basedOn w:val="DefaultParagraphFont"/>
    <w:rsid w:val="00D8132B"/>
    <w:rPr>
      <w:vertAlign w:val="superscript"/>
    </w:rPr>
  </w:style>
  <w:style w:type="paragraph" w:customStyle="1" w:styleId="list20">
    <w:name w:val="list2"/>
    <w:basedOn w:val="list1"/>
    <w:qFormat/>
    <w:rsid w:val="00D8132B"/>
    <w:pPr>
      <w:ind w:left="1296"/>
    </w:pPr>
    <w:rPr>
      <w:rFonts w:eastAsia="Calibri"/>
    </w:rPr>
  </w:style>
  <w:style w:type="paragraph" w:customStyle="1" w:styleId="list30">
    <w:name w:val="list3"/>
    <w:basedOn w:val="list20"/>
    <w:qFormat/>
    <w:rsid w:val="00D8132B"/>
    <w:pPr>
      <w:ind w:left="1728"/>
    </w:pPr>
  </w:style>
  <w:style w:type="paragraph" w:customStyle="1" w:styleId="list40">
    <w:name w:val="list4"/>
    <w:basedOn w:val="list30"/>
    <w:qFormat/>
    <w:rsid w:val="00D8132B"/>
    <w:pPr>
      <w:ind w:left="2160"/>
    </w:pPr>
  </w:style>
  <w:style w:type="paragraph" w:customStyle="1" w:styleId="list50">
    <w:name w:val="list5"/>
    <w:basedOn w:val="list40"/>
    <w:qFormat/>
    <w:rsid w:val="00D8132B"/>
    <w:pPr>
      <w:ind w:left="2592"/>
    </w:pPr>
  </w:style>
  <w:style w:type="paragraph" w:customStyle="1" w:styleId="HeaderFooter">
    <w:name w:val="HeaderFooter"/>
    <w:basedOn w:val="Normal"/>
    <w:autoRedefine/>
    <w:qFormat/>
    <w:rsid w:val="00D8132B"/>
    <w:pPr>
      <w:spacing w:after="120"/>
      <w:jc w:val="center"/>
    </w:pPr>
    <w:rPr>
      <w:rFonts w:ascii="Arial" w:hAnsi="Arial" w:cs="Arial"/>
      <w:sz w:val="18"/>
      <w:szCs w:val="18"/>
    </w:rPr>
  </w:style>
  <w:style w:type="paragraph" w:customStyle="1" w:styleId="refeditor">
    <w:name w:val="refedito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3">
    <w:name w:val="incr3"/>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
    <w:name w:val="refcross"/>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signaturer">
    <w:name w:val="signature_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1">
    <w:name w:val="incr_ml1"/>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next w:val="TableGrid"/>
    <w:uiPriority w:val="59"/>
    <w:rsid w:val="00601803"/>
    <w:pPr>
      <w:spacing w:after="200" w:line="276"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F2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721">
      <w:bodyDiv w:val="1"/>
      <w:marLeft w:val="0"/>
      <w:marRight w:val="0"/>
      <w:marTop w:val="0"/>
      <w:marBottom w:val="0"/>
      <w:divBdr>
        <w:top w:val="none" w:sz="0" w:space="0" w:color="auto"/>
        <w:left w:val="none" w:sz="0" w:space="0" w:color="auto"/>
        <w:bottom w:val="none" w:sz="0" w:space="0" w:color="auto"/>
        <w:right w:val="none" w:sz="0" w:space="0" w:color="auto"/>
      </w:divBdr>
    </w:div>
    <w:div w:id="25833707">
      <w:bodyDiv w:val="1"/>
      <w:marLeft w:val="0"/>
      <w:marRight w:val="0"/>
      <w:marTop w:val="0"/>
      <w:marBottom w:val="0"/>
      <w:divBdr>
        <w:top w:val="none" w:sz="0" w:space="0" w:color="auto"/>
        <w:left w:val="none" w:sz="0" w:space="0" w:color="auto"/>
        <w:bottom w:val="none" w:sz="0" w:space="0" w:color="auto"/>
        <w:right w:val="none" w:sz="0" w:space="0" w:color="auto"/>
      </w:divBdr>
    </w:div>
    <w:div w:id="44566064">
      <w:bodyDiv w:val="1"/>
      <w:marLeft w:val="0"/>
      <w:marRight w:val="0"/>
      <w:marTop w:val="0"/>
      <w:marBottom w:val="0"/>
      <w:divBdr>
        <w:top w:val="none" w:sz="0" w:space="0" w:color="auto"/>
        <w:left w:val="none" w:sz="0" w:space="0" w:color="auto"/>
        <w:bottom w:val="none" w:sz="0" w:space="0" w:color="auto"/>
        <w:right w:val="none" w:sz="0" w:space="0" w:color="auto"/>
      </w:divBdr>
    </w:div>
    <w:div w:id="130171413">
      <w:bodyDiv w:val="1"/>
      <w:marLeft w:val="0"/>
      <w:marRight w:val="0"/>
      <w:marTop w:val="0"/>
      <w:marBottom w:val="0"/>
      <w:divBdr>
        <w:top w:val="none" w:sz="0" w:space="0" w:color="auto"/>
        <w:left w:val="none" w:sz="0" w:space="0" w:color="auto"/>
        <w:bottom w:val="none" w:sz="0" w:space="0" w:color="auto"/>
        <w:right w:val="none" w:sz="0" w:space="0" w:color="auto"/>
      </w:divBdr>
      <w:divsChild>
        <w:div w:id="1505629869">
          <w:marLeft w:val="0"/>
          <w:marRight w:val="0"/>
          <w:marTop w:val="120"/>
          <w:marBottom w:val="120"/>
          <w:divBdr>
            <w:top w:val="none" w:sz="0" w:space="0" w:color="auto"/>
            <w:left w:val="none" w:sz="0" w:space="0" w:color="auto"/>
            <w:bottom w:val="none" w:sz="0" w:space="0" w:color="auto"/>
            <w:right w:val="none" w:sz="0" w:space="0" w:color="auto"/>
          </w:divBdr>
          <w:divsChild>
            <w:div w:id="268926320">
              <w:marLeft w:val="0"/>
              <w:marRight w:val="0"/>
              <w:marTop w:val="0"/>
              <w:marBottom w:val="0"/>
              <w:divBdr>
                <w:top w:val="none" w:sz="0" w:space="0" w:color="auto"/>
                <w:left w:val="none" w:sz="0" w:space="0" w:color="auto"/>
                <w:bottom w:val="none" w:sz="0" w:space="0" w:color="auto"/>
                <w:right w:val="none" w:sz="0" w:space="0" w:color="auto"/>
              </w:divBdr>
              <w:divsChild>
                <w:div w:id="754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091">
          <w:marLeft w:val="0"/>
          <w:marRight w:val="0"/>
          <w:marTop w:val="0"/>
          <w:marBottom w:val="0"/>
          <w:divBdr>
            <w:top w:val="none" w:sz="0" w:space="0" w:color="auto"/>
            <w:left w:val="none" w:sz="0" w:space="0" w:color="auto"/>
            <w:bottom w:val="none" w:sz="0" w:space="0" w:color="auto"/>
            <w:right w:val="none" w:sz="0" w:space="0" w:color="auto"/>
          </w:divBdr>
        </w:div>
      </w:divsChild>
    </w:div>
    <w:div w:id="183790198">
      <w:bodyDiv w:val="1"/>
      <w:marLeft w:val="0"/>
      <w:marRight w:val="0"/>
      <w:marTop w:val="0"/>
      <w:marBottom w:val="0"/>
      <w:divBdr>
        <w:top w:val="none" w:sz="0" w:space="0" w:color="auto"/>
        <w:left w:val="none" w:sz="0" w:space="0" w:color="auto"/>
        <w:bottom w:val="none" w:sz="0" w:space="0" w:color="auto"/>
        <w:right w:val="none" w:sz="0" w:space="0" w:color="auto"/>
      </w:divBdr>
    </w:div>
    <w:div w:id="640614434">
      <w:bodyDiv w:val="1"/>
      <w:marLeft w:val="0"/>
      <w:marRight w:val="0"/>
      <w:marTop w:val="0"/>
      <w:marBottom w:val="0"/>
      <w:divBdr>
        <w:top w:val="none" w:sz="0" w:space="0" w:color="auto"/>
        <w:left w:val="none" w:sz="0" w:space="0" w:color="auto"/>
        <w:bottom w:val="none" w:sz="0" w:space="0" w:color="auto"/>
        <w:right w:val="none" w:sz="0" w:space="0" w:color="auto"/>
      </w:divBdr>
      <w:divsChild>
        <w:div w:id="467166923">
          <w:marLeft w:val="0"/>
          <w:marRight w:val="0"/>
          <w:marTop w:val="0"/>
          <w:marBottom w:val="0"/>
          <w:divBdr>
            <w:top w:val="none" w:sz="0" w:space="0" w:color="auto"/>
            <w:left w:val="none" w:sz="0" w:space="0" w:color="auto"/>
            <w:bottom w:val="none" w:sz="0" w:space="0" w:color="auto"/>
            <w:right w:val="none" w:sz="0" w:space="0" w:color="auto"/>
          </w:divBdr>
          <w:divsChild>
            <w:div w:id="1610702121">
              <w:marLeft w:val="0"/>
              <w:marRight w:val="0"/>
              <w:marTop w:val="0"/>
              <w:marBottom w:val="0"/>
              <w:divBdr>
                <w:top w:val="none" w:sz="0" w:space="0" w:color="auto"/>
                <w:left w:val="none" w:sz="0" w:space="0" w:color="auto"/>
                <w:bottom w:val="none" w:sz="0" w:space="0" w:color="auto"/>
                <w:right w:val="none" w:sz="0" w:space="0" w:color="auto"/>
              </w:divBdr>
              <w:divsChild>
                <w:div w:id="230425880">
                  <w:marLeft w:val="0"/>
                  <w:marRight w:val="0"/>
                  <w:marTop w:val="0"/>
                  <w:marBottom w:val="0"/>
                  <w:divBdr>
                    <w:top w:val="none" w:sz="0" w:space="0" w:color="auto"/>
                    <w:left w:val="none" w:sz="0" w:space="0" w:color="auto"/>
                    <w:bottom w:val="none" w:sz="0" w:space="0" w:color="auto"/>
                    <w:right w:val="none" w:sz="0" w:space="0" w:color="auto"/>
                  </w:divBdr>
                  <w:divsChild>
                    <w:div w:id="1015570035">
                      <w:marLeft w:val="0"/>
                      <w:marRight w:val="0"/>
                      <w:marTop w:val="0"/>
                      <w:marBottom w:val="0"/>
                      <w:divBdr>
                        <w:top w:val="none" w:sz="0" w:space="0" w:color="auto"/>
                        <w:left w:val="none" w:sz="0" w:space="0" w:color="auto"/>
                        <w:bottom w:val="none" w:sz="0" w:space="0" w:color="auto"/>
                        <w:right w:val="none" w:sz="0" w:space="0" w:color="auto"/>
                      </w:divBdr>
                      <w:divsChild>
                        <w:div w:id="1334648655">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92">
                  <w:marLeft w:val="0"/>
                  <w:marRight w:val="0"/>
                  <w:marTop w:val="120"/>
                  <w:marBottom w:val="120"/>
                  <w:divBdr>
                    <w:top w:val="none" w:sz="0" w:space="0" w:color="auto"/>
                    <w:left w:val="none" w:sz="0" w:space="0" w:color="auto"/>
                    <w:bottom w:val="none" w:sz="0" w:space="0" w:color="auto"/>
                    <w:right w:val="none" w:sz="0" w:space="0" w:color="auto"/>
                  </w:divBdr>
                  <w:divsChild>
                    <w:div w:id="976111384">
                      <w:marLeft w:val="0"/>
                      <w:marRight w:val="0"/>
                      <w:marTop w:val="0"/>
                      <w:marBottom w:val="0"/>
                      <w:divBdr>
                        <w:top w:val="none" w:sz="0" w:space="0" w:color="auto"/>
                        <w:left w:val="none" w:sz="0" w:space="0" w:color="auto"/>
                        <w:bottom w:val="none" w:sz="0" w:space="0" w:color="auto"/>
                        <w:right w:val="none" w:sz="0" w:space="0" w:color="auto"/>
                      </w:divBdr>
                      <w:divsChild>
                        <w:div w:id="1320959582">
                          <w:marLeft w:val="0"/>
                          <w:marRight w:val="0"/>
                          <w:marTop w:val="0"/>
                          <w:marBottom w:val="0"/>
                          <w:divBdr>
                            <w:top w:val="none" w:sz="0" w:space="0" w:color="auto"/>
                            <w:left w:val="none" w:sz="0" w:space="0" w:color="auto"/>
                            <w:bottom w:val="none" w:sz="0" w:space="0" w:color="auto"/>
                            <w:right w:val="none" w:sz="0" w:space="0" w:color="auto"/>
                          </w:divBdr>
                        </w:div>
                      </w:divsChild>
                    </w:div>
                    <w:div w:id="1904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554">
          <w:marLeft w:val="0"/>
          <w:marRight w:val="0"/>
          <w:marTop w:val="0"/>
          <w:marBottom w:val="0"/>
          <w:divBdr>
            <w:top w:val="none" w:sz="0" w:space="0" w:color="auto"/>
            <w:left w:val="none" w:sz="0" w:space="0" w:color="auto"/>
            <w:bottom w:val="none" w:sz="0" w:space="0" w:color="auto"/>
            <w:right w:val="none" w:sz="0" w:space="0" w:color="auto"/>
          </w:divBdr>
          <w:divsChild>
            <w:div w:id="982856608">
              <w:marLeft w:val="0"/>
              <w:marRight w:val="0"/>
              <w:marTop w:val="0"/>
              <w:marBottom w:val="0"/>
              <w:divBdr>
                <w:top w:val="none" w:sz="0" w:space="0" w:color="auto"/>
                <w:left w:val="none" w:sz="0" w:space="0" w:color="auto"/>
                <w:bottom w:val="none" w:sz="0" w:space="0" w:color="auto"/>
                <w:right w:val="none" w:sz="0" w:space="0" w:color="auto"/>
              </w:divBdr>
              <w:divsChild>
                <w:div w:id="449740036">
                  <w:marLeft w:val="0"/>
                  <w:marRight w:val="0"/>
                  <w:marTop w:val="0"/>
                  <w:marBottom w:val="0"/>
                  <w:divBdr>
                    <w:top w:val="none" w:sz="0" w:space="0" w:color="auto"/>
                    <w:left w:val="none" w:sz="0" w:space="0" w:color="auto"/>
                    <w:bottom w:val="none" w:sz="0" w:space="0" w:color="auto"/>
                    <w:right w:val="none" w:sz="0" w:space="0" w:color="auto"/>
                  </w:divBdr>
                  <w:divsChild>
                    <w:div w:id="1504930190">
                      <w:marLeft w:val="0"/>
                      <w:marRight w:val="0"/>
                      <w:marTop w:val="0"/>
                      <w:marBottom w:val="0"/>
                      <w:divBdr>
                        <w:top w:val="none" w:sz="0" w:space="0" w:color="auto"/>
                        <w:left w:val="none" w:sz="0" w:space="0" w:color="auto"/>
                        <w:bottom w:val="none" w:sz="0" w:space="0" w:color="auto"/>
                        <w:right w:val="none" w:sz="0" w:space="0" w:color="auto"/>
                      </w:divBdr>
                    </w:div>
                  </w:divsChild>
                </w:div>
                <w:div w:id="952252856">
                  <w:marLeft w:val="0"/>
                  <w:marRight w:val="0"/>
                  <w:marTop w:val="120"/>
                  <w:marBottom w:val="120"/>
                  <w:divBdr>
                    <w:top w:val="none" w:sz="0" w:space="0" w:color="auto"/>
                    <w:left w:val="none" w:sz="0" w:space="0" w:color="auto"/>
                    <w:bottom w:val="none" w:sz="0" w:space="0" w:color="auto"/>
                    <w:right w:val="none" w:sz="0" w:space="0" w:color="auto"/>
                  </w:divBdr>
                  <w:divsChild>
                    <w:div w:id="1167556191">
                      <w:marLeft w:val="0"/>
                      <w:marRight w:val="0"/>
                      <w:marTop w:val="0"/>
                      <w:marBottom w:val="0"/>
                      <w:divBdr>
                        <w:top w:val="none" w:sz="0" w:space="0" w:color="auto"/>
                        <w:left w:val="none" w:sz="0" w:space="0" w:color="auto"/>
                        <w:bottom w:val="none" w:sz="0" w:space="0" w:color="auto"/>
                        <w:right w:val="none" w:sz="0" w:space="0" w:color="auto"/>
                      </w:divBdr>
                      <w:divsChild>
                        <w:div w:id="28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33">
          <w:marLeft w:val="0"/>
          <w:marRight w:val="0"/>
          <w:marTop w:val="0"/>
          <w:marBottom w:val="0"/>
          <w:divBdr>
            <w:top w:val="none" w:sz="0" w:space="0" w:color="auto"/>
            <w:left w:val="none" w:sz="0" w:space="0" w:color="auto"/>
            <w:bottom w:val="none" w:sz="0" w:space="0" w:color="auto"/>
            <w:right w:val="none" w:sz="0" w:space="0" w:color="auto"/>
          </w:divBdr>
          <w:divsChild>
            <w:div w:id="258757923">
              <w:marLeft w:val="0"/>
              <w:marRight w:val="0"/>
              <w:marTop w:val="0"/>
              <w:marBottom w:val="0"/>
              <w:divBdr>
                <w:top w:val="none" w:sz="0" w:space="0" w:color="auto"/>
                <w:left w:val="none" w:sz="0" w:space="0" w:color="auto"/>
                <w:bottom w:val="none" w:sz="0" w:space="0" w:color="auto"/>
                <w:right w:val="none" w:sz="0" w:space="0" w:color="auto"/>
              </w:divBdr>
              <w:divsChild>
                <w:div w:id="31268593">
                  <w:marLeft w:val="0"/>
                  <w:marRight w:val="0"/>
                  <w:marTop w:val="120"/>
                  <w:marBottom w:val="120"/>
                  <w:divBdr>
                    <w:top w:val="none" w:sz="0" w:space="0" w:color="auto"/>
                    <w:left w:val="none" w:sz="0" w:space="0" w:color="auto"/>
                    <w:bottom w:val="none" w:sz="0" w:space="0" w:color="auto"/>
                    <w:right w:val="none" w:sz="0" w:space="0" w:color="auto"/>
                  </w:divBdr>
                  <w:divsChild>
                    <w:div w:id="917637784">
                      <w:marLeft w:val="0"/>
                      <w:marRight w:val="0"/>
                      <w:marTop w:val="0"/>
                      <w:marBottom w:val="0"/>
                      <w:divBdr>
                        <w:top w:val="none" w:sz="0" w:space="0" w:color="auto"/>
                        <w:left w:val="none" w:sz="0" w:space="0" w:color="auto"/>
                        <w:bottom w:val="none" w:sz="0" w:space="0" w:color="auto"/>
                        <w:right w:val="none" w:sz="0" w:space="0" w:color="auto"/>
                      </w:divBdr>
                      <w:divsChild>
                        <w:div w:id="192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213">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96">
          <w:marLeft w:val="0"/>
          <w:marRight w:val="0"/>
          <w:marTop w:val="0"/>
          <w:marBottom w:val="0"/>
          <w:divBdr>
            <w:top w:val="none" w:sz="0" w:space="0" w:color="auto"/>
            <w:left w:val="none" w:sz="0" w:space="0" w:color="auto"/>
            <w:bottom w:val="none" w:sz="0" w:space="0" w:color="auto"/>
            <w:right w:val="none" w:sz="0" w:space="0" w:color="auto"/>
          </w:divBdr>
          <w:divsChild>
            <w:div w:id="1668239938">
              <w:marLeft w:val="0"/>
              <w:marRight w:val="0"/>
              <w:marTop w:val="0"/>
              <w:marBottom w:val="0"/>
              <w:divBdr>
                <w:top w:val="none" w:sz="0" w:space="0" w:color="auto"/>
                <w:left w:val="none" w:sz="0" w:space="0" w:color="auto"/>
                <w:bottom w:val="none" w:sz="0" w:space="0" w:color="auto"/>
                <w:right w:val="none" w:sz="0" w:space="0" w:color="auto"/>
              </w:divBdr>
              <w:divsChild>
                <w:div w:id="629169525">
                  <w:marLeft w:val="0"/>
                  <w:marRight w:val="0"/>
                  <w:marTop w:val="0"/>
                  <w:marBottom w:val="0"/>
                  <w:divBdr>
                    <w:top w:val="none" w:sz="0" w:space="0" w:color="auto"/>
                    <w:left w:val="none" w:sz="0" w:space="0" w:color="auto"/>
                    <w:bottom w:val="none" w:sz="0" w:space="0" w:color="auto"/>
                    <w:right w:val="none" w:sz="0" w:space="0" w:color="auto"/>
                  </w:divBdr>
                  <w:divsChild>
                    <w:div w:id="1429306885">
                      <w:marLeft w:val="0"/>
                      <w:marRight w:val="0"/>
                      <w:marTop w:val="0"/>
                      <w:marBottom w:val="0"/>
                      <w:divBdr>
                        <w:top w:val="none" w:sz="0" w:space="0" w:color="auto"/>
                        <w:left w:val="none" w:sz="0" w:space="0" w:color="auto"/>
                        <w:bottom w:val="none" w:sz="0" w:space="0" w:color="auto"/>
                        <w:right w:val="none" w:sz="0" w:space="0" w:color="auto"/>
                      </w:divBdr>
                    </w:div>
                  </w:divsChild>
                </w:div>
                <w:div w:id="1797603968">
                  <w:marLeft w:val="0"/>
                  <w:marRight w:val="0"/>
                  <w:marTop w:val="120"/>
                  <w:marBottom w:val="120"/>
                  <w:divBdr>
                    <w:top w:val="none" w:sz="0" w:space="0" w:color="auto"/>
                    <w:left w:val="none" w:sz="0" w:space="0" w:color="auto"/>
                    <w:bottom w:val="none" w:sz="0" w:space="0" w:color="auto"/>
                    <w:right w:val="none" w:sz="0" w:space="0" w:color="auto"/>
                  </w:divBdr>
                  <w:divsChild>
                    <w:div w:id="610549153">
                      <w:marLeft w:val="0"/>
                      <w:marRight w:val="0"/>
                      <w:marTop w:val="0"/>
                      <w:marBottom w:val="0"/>
                      <w:divBdr>
                        <w:top w:val="none" w:sz="0" w:space="0" w:color="auto"/>
                        <w:left w:val="none" w:sz="0" w:space="0" w:color="auto"/>
                        <w:bottom w:val="none" w:sz="0" w:space="0" w:color="auto"/>
                        <w:right w:val="none" w:sz="0" w:space="0" w:color="auto"/>
                      </w:divBdr>
                    </w:div>
                    <w:div w:id="1854225827">
                      <w:marLeft w:val="0"/>
                      <w:marRight w:val="0"/>
                      <w:marTop w:val="0"/>
                      <w:marBottom w:val="0"/>
                      <w:divBdr>
                        <w:top w:val="none" w:sz="0" w:space="0" w:color="auto"/>
                        <w:left w:val="none" w:sz="0" w:space="0" w:color="auto"/>
                        <w:bottom w:val="none" w:sz="0" w:space="0" w:color="auto"/>
                        <w:right w:val="none" w:sz="0" w:space="0" w:color="auto"/>
                      </w:divBdr>
                      <w:divsChild>
                        <w:div w:id="436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597">
          <w:marLeft w:val="0"/>
          <w:marRight w:val="0"/>
          <w:marTop w:val="0"/>
          <w:marBottom w:val="0"/>
          <w:divBdr>
            <w:top w:val="none" w:sz="0" w:space="0" w:color="auto"/>
            <w:left w:val="none" w:sz="0" w:space="0" w:color="auto"/>
            <w:bottom w:val="none" w:sz="0" w:space="0" w:color="auto"/>
            <w:right w:val="none" w:sz="0" w:space="0" w:color="auto"/>
          </w:divBdr>
          <w:divsChild>
            <w:div w:id="1159539687">
              <w:marLeft w:val="0"/>
              <w:marRight w:val="0"/>
              <w:marTop w:val="0"/>
              <w:marBottom w:val="0"/>
              <w:divBdr>
                <w:top w:val="none" w:sz="0" w:space="0" w:color="auto"/>
                <w:left w:val="none" w:sz="0" w:space="0" w:color="auto"/>
                <w:bottom w:val="none" w:sz="0" w:space="0" w:color="auto"/>
                <w:right w:val="none" w:sz="0" w:space="0" w:color="auto"/>
              </w:divBdr>
              <w:divsChild>
                <w:div w:id="1598907170">
                  <w:marLeft w:val="0"/>
                  <w:marRight w:val="0"/>
                  <w:marTop w:val="0"/>
                  <w:marBottom w:val="0"/>
                  <w:divBdr>
                    <w:top w:val="none" w:sz="0" w:space="0" w:color="auto"/>
                    <w:left w:val="none" w:sz="0" w:space="0" w:color="auto"/>
                    <w:bottom w:val="none" w:sz="0" w:space="0" w:color="auto"/>
                    <w:right w:val="none" w:sz="0" w:space="0" w:color="auto"/>
                  </w:divBdr>
                  <w:divsChild>
                    <w:div w:id="792209790">
                      <w:marLeft w:val="0"/>
                      <w:marRight w:val="0"/>
                      <w:marTop w:val="0"/>
                      <w:marBottom w:val="0"/>
                      <w:divBdr>
                        <w:top w:val="none" w:sz="0" w:space="0" w:color="auto"/>
                        <w:left w:val="none" w:sz="0" w:space="0" w:color="auto"/>
                        <w:bottom w:val="none" w:sz="0" w:space="0" w:color="auto"/>
                        <w:right w:val="none" w:sz="0" w:space="0" w:color="auto"/>
                      </w:divBdr>
                    </w:div>
                  </w:divsChild>
                </w:div>
                <w:div w:id="1755779004">
                  <w:marLeft w:val="0"/>
                  <w:marRight w:val="0"/>
                  <w:marTop w:val="120"/>
                  <w:marBottom w:val="120"/>
                  <w:divBdr>
                    <w:top w:val="none" w:sz="0" w:space="0" w:color="auto"/>
                    <w:left w:val="none" w:sz="0" w:space="0" w:color="auto"/>
                    <w:bottom w:val="none" w:sz="0" w:space="0" w:color="auto"/>
                    <w:right w:val="none" w:sz="0" w:space="0" w:color="auto"/>
                  </w:divBdr>
                  <w:divsChild>
                    <w:div w:id="495267232">
                      <w:marLeft w:val="0"/>
                      <w:marRight w:val="0"/>
                      <w:marTop w:val="0"/>
                      <w:marBottom w:val="0"/>
                      <w:divBdr>
                        <w:top w:val="none" w:sz="0" w:space="0" w:color="auto"/>
                        <w:left w:val="none" w:sz="0" w:space="0" w:color="auto"/>
                        <w:bottom w:val="none" w:sz="0" w:space="0" w:color="auto"/>
                        <w:right w:val="none" w:sz="0" w:space="0" w:color="auto"/>
                      </w:divBdr>
                      <w:divsChild>
                        <w:div w:id="194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3006">
          <w:marLeft w:val="0"/>
          <w:marRight w:val="0"/>
          <w:marTop w:val="0"/>
          <w:marBottom w:val="0"/>
          <w:divBdr>
            <w:top w:val="none" w:sz="0" w:space="0" w:color="auto"/>
            <w:left w:val="none" w:sz="0" w:space="0" w:color="auto"/>
            <w:bottom w:val="none" w:sz="0" w:space="0" w:color="auto"/>
            <w:right w:val="none" w:sz="0" w:space="0" w:color="auto"/>
          </w:divBdr>
          <w:divsChild>
            <w:div w:id="204489332">
              <w:marLeft w:val="0"/>
              <w:marRight w:val="0"/>
              <w:marTop w:val="0"/>
              <w:marBottom w:val="0"/>
              <w:divBdr>
                <w:top w:val="none" w:sz="0" w:space="0" w:color="auto"/>
                <w:left w:val="none" w:sz="0" w:space="0" w:color="auto"/>
                <w:bottom w:val="none" w:sz="0" w:space="0" w:color="auto"/>
                <w:right w:val="none" w:sz="0" w:space="0" w:color="auto"/>
              </w:divBdr>
              <w:divsChild>
                <w:div w:id="65229576">
                  <w:marLeft w:val="0"/>
                  <w:marRight w:val="0"/>
                  <w:marTop w:val="0"/>
                  <w:marBottom w:val="0"/>
                  <w:divBdr>
                    <w:top w:val="none" w:sz="0" w:space="0" w:color="auto"/>
                    <w:left w:val="none" w:sz="0" w:space="0" w:color="auto"/>
                    <w:bottom w:val="none" w:sz="0" w:space="0" w:color="auto"/>
                    <w:right w:val="none" w:sz="0" w:space="0" w:color="auto"/>
                  </w:divBdr>
                  <w:divsChild>
                    <w:div w:id="1653874200">
                      <w:marLeft w:val="0"/>
                      <w:marRight w:val="0"/>
                      <w:marTop w:val="0"/>
                      <w:marBottom w:val="0"/>
                      <w:divBdr>
                        <w:top w:val="none" w:sz="0" w:space="0" w:color="auto"/>
                        <w:left w:val="none" w:sz="0" w:space="0" w:color="auto"/>
                        <w:bottom w:val="none" w:sz="0" w:space="0" w:color="auto"/>
                        <w:right w:val="none" w:sz="0" w:space="0" w:color="auto"/>
                      </w:divBdr>
                    </w:div>
                  </w:divsChild>
                </w:div>
                <w:div w:id="943457710">
                  <w:marLeft w:val="0"/>
                  <w:marRight w:val="0"/>
                  <w:marTop w:val="120"/>
                  <w:marBottom w:val="120"/>
                  <w:divBdr>
                    <w:top w:val="none" w:sz="0" w:space="0" w:color="auto"/>
                    <w:left w:val="none" w:sz="0" w:space="0" w:color="auto"/>
                    <w:bottom w:val="none" w:sz="0" w:space="0" w:color="auto"/>
                    <w:right w:val="none" w:sz="0" w:space="0" w:color="auto"/>
                  </w:divBdr>
                  <w:divsChild>
                    <w:div w:id="1814836623">
                      <w:marLeft w:val="0"/>
                      <w:marRight w:val="0"/>
                      <w:marTop w:val="0"/>
                      <w:marBottom w:val="0"/>
                      <w:divBdr>
                        <w:top w:val="none" w:sz="0" w:space="0" w:color="auto"/>
                        <w:left w:val="none" w:sz="0" w:space="0" w:color="auto"/>
                        <w:bottom w:val="none" w:sz="0" w:space="0" w:color="auto"/>
                        <w:right w:val="none" w:sz="0" w:space="0" w:color="auto"/>
                      </w:divBdr>
                      <w:divsChild>
                        <w:div w:id="356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504563917">
          <w:marLeft w:val="0"/>
          <w:marRight w:val="0"/>
          <w:marTop w:val="0"/>
          <w:marBottom w:val="0"/>
          <w:divBdr>
            <w:top w:val="none" w:sz="0" w:space="0" w:color="auto"/>
            <w:left w:val="none" w:sz="0" w:space="0" w:color="auto"/>
            <w:bottom w:val="none" w:sz="0" w:space="0" w:color="auto"/>
            <w:right w:val="none" w:sz="0" w:space="0" w:color="auto"/>
          </w:divBdr>
          <w:divsChild>
            <w:div w:id="164171544">
              <w:marLeft w:val="0"/>
              <w:marRight w:val="0"/>
              <w:marTop w:val="0"/>
              <w:marBottom w:val="0"/>
              <w:divBdr>
                <w:top w:val="none" w:sz="0" w:space="0" w:color="auto"/>
                <w:left w:val="none" w:sz="0" w:space="0" w:color="auto"/>
                <w:bottom w:val="none" w:sz="0" w:space="0" w:color="auto"/>
                <w:right w:val="none" w:sz="0" w:space="0" w:color="auto"/>
              </w:divBdr>
              <w:divsChild>
                <w:div w:id="602417102">
                  <w:marLeft w:val="0"/>
                  <w:marRight w:val="0"/>
                  <w:marTop w:val="120"/>
                  <w:marBottom w:val="120"/>
                  <w:divBdr>
                    <w:top w:val="none" w:sz="0" w:space="0" w:color="auto"/>
                    <w:left w:val="none" w:sz="0" w:space="0" w:color="auto"/>
                    <w:bottom w:val="none" w:sz="0" w:space="0" w:color="auto"/>
                    <w:right w:val="none" w:sz="0" w:space="0" w:color="auto"/>
                  </w:divBdr>
                  <w:divsChild>
                    <w:div w:id="421296851">
                      <w:marLeft w:val="0"/>
                      <w:marRight w:val="0"/>
                      <w:marTop w:val="0"/>
                      <w:marBottom w:val="0"/>
                      <w:divBdr>
                        <w:top w:val="none" w:sz="0" w:space="0" w:color="auto"/>
                        <w:left w:val="none" w:sz="0" w:space="0" w:color="auto"/>
                        <w:bottom w:val="none" w:sz="0" w:space="0" w:color="auto"/>
                        <w:right w:val="none" w:sz="0" w:space="0" w:color="auto"/>
                      </w:divBdr>
                      <w:divsChild>
                        <w:div w:id="1480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577">
                  <w:marLeft w:val="0"/>
                  <w:marRight w:val="0"/>
                  <w:marTop w:val="0"/>
                  <w:marBottom w:val="0"/>
                  <w:divBdr>
                    <w:top w:val="none" w:sz="0" w:space="0" w:color="auto"/>
                    <w:left w:val="none" w:sz="0" w:space="0" w:color="auto"/>
                    <w:bottom w:val="none" w:sz="0" w:space="0" w:color="auto"/>
                    <w:right w:val="none" w:sz="0" w:space="0" w:color="auto"/>
                  </w:divBdr>
                  <w:divsChild>
                    <w:div w:id="255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28">
          <w:marLeft w:val="0"/>
          <w:marRight w:val="0"/>
          <w:marTop w:val="0"/>
          <w:marBottom w:val="0"/>
          <w:divBdr>
            <w:top w:val="none" w:sz="0" w:space="0" w:color="auto"/>
            <w:left w:val="none" w:sz="0" w:space="0" w:color="auto"/>
            <w:bottom w:val="none" w:sz="0" w:space="0" w:color="auto"/>
            <w:right w:val="none" w:sz="0" w:space="0" w:color="auto"/>
          </w:divBdr>
          <w:divsChild>
            <w:div w:id="99879095">
              <w:marLeft w:val="0"/>
              <w:marRight w:val="0"/>
              <w:marTop w:val="0"/>
              <w:marBottom w:val="0"/>
              <w:divBdr>
                <w:top w:val="none" w:sz="0" w:space="0" w:color="auto"/>
                <w:left w:val="none" w:sz="0" w:space="0" w:color="auto"/>
                <w:bottom w:val="none" w:sz="0" w:space="0" w:color="auto"/>
                <w:right w:val="none" w:sz="0" w:space="0" w:color="auto"/>
              </w:divBdr>
              <w:divsChild>
                <w:div w:id="1775242723">
                  <w:marLeft w:val="0"/>
                  <w:marRight w:val="0"/>
                  <w:marTop w:val="120"/>
                  <w:marBottom w:val="120"/>
                  <w:divBdr>
                    <w:top w:val="none" w:sz="0" w:space="0" w:color="auto"/>
                    <w:left w:val="none" w:sz="0" w:space="0" w:color="auto"/>
                    <w:bottom w:val="none" w:sz="0" w:space="0" w:color="auto"/>
                    <w:right w:val="none" w:sz="0" w:space="0" w:color="auto"/>
                  </w:divBdr>
                  <w:divsChild>
                    <w:div w:id="701712575">
                      <w:marLeft w:val="0"/>
                      <w:marRight w:val="0"/>
                      <w:marTop w:val="0"/>
                      <w:marBottom w:val="0"/>
                      <w:divBdr>
                        <w:top w:val="none" w:sz="0" w:space="0" w:color="auto"/>
                        <w:left w:val="none" w:sz="0" w:space="0" w:color="auto"/>
                        <w:bottom w:val="none" w:sz="0" w:space="0" w:color="auto"/>
                        <w:right w:val="none" w:sz="0" w:space="0" w:color="auto"/>
                      </w:divBdr>
                      <w:divsChild>
                        <w:div w:id="641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1664">
                  <w:marLeft w:val="0"/>
                  <w:marRight w:val="0"/>
                  <w:marTop w:val="0"/>
                  <w:marBottom w:val="0"/>
                  <w:divBdr>
                    <w:top w:val="none" w:sz="0" w:space="0" w:color="auto"/>
                    <w:left w:val="none" w:sz="0" w:space="0" w:color="auto"/>
                    <w:bottom w:val="none" w:sz="0" w:space="0" w:color="auto"/>
                    <w:right w:val="none" w:sz="0" w:space="0" w:color="auto"/>
                  </w:divBdr>
                  <w:divsChild>
                    <w:div w:id="1174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441">
          <w:marLeft w:val="0"/>
          <w:marRight w:val="0"/>
          <w:marTop w:val="0"/>
          <w:marBottom w:val="0"/>
          <w:divBdr>
            <w:top w:val="none" w:sz="0" w:space="0" w:color="auto"/>
            <w:left w:val="none" w:sz="0" w:space="0" w:color="auto"/>
            <w:bottom w:val="none" w:sz="0" w:space="0" w:color="auto"/>
            <w:right w:val="none" w:sz="0" w:space="0" w:color="auto"/>
          </w:divBdr>
          <w:divsChild>
            <w:div w:id="10493821">
              <w:marLeft w:val="0"/>
              <w:marRight w:val="0"/>
              <w:marTop w:val="0"/>
              <w:marBottom w:val="0"/>
              <w:divBdr>
                <w:top w:val="none" w:sz="0" w:space="0" w:color="auto"/>
                <w:left w:val="none" w:sz="0" w:space="0" w:color="auto"/>
                <w:bottom w:val="none" w:sz="0" w:space="0" w:color="auto"/>
                <w:right w:val="none" w:sz="0" w:space="0" w:color="auto"/>
              </w:divBdr>
              <w:divsChild>
                <w:div w:id="365494803">
                  <w:marLeft w:val="0"/>
                  <w:marRight w:val="0"/>
                  <w:marTop w:val="120"/>
                  <w:marBottom w:val="120"/>
                  <w:divBdr>
                    <w:top w:val="none" w:sz="0" w:space="0" w:color="auto"/>
                    <w:left w:val="none" w:sz="0" w:space="0" w:color="auto"/>
                    <w:bottom w:val="none" w:sz="0" w:space="0" w:color="auto"/>
                    <w:right w:val="none" w:sz="0" w:space="0" w:color="auto"/>
                  </w:divBdr>
                  <w:divsChild>
                    <w:div w:id="1726293736">
                      <w:marLeft w:val="0"/>
                      <w:marRight w:val="0"/>
                      <w:marTop w:val="0"/>
                      <w:marBottom w:val="0"/>
                      <w:divBdr>
                        <w:top w:val="none" w:sz="0" w:space="0" w:color="auto"/>
                        <w:left w:val="none" w:sz="0" w:space="0" w:color="auto"/>
                        <w:bottom w:val="none" w:sz="0" w:space="0" w:color="auto"/>
                        <w:right w:val="none" w:sz="0" w:space="0" w:color="auto"/>
                      </w:divBdr>
                      <w:divsChild>
                        <w:div w:id="29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32">
                  <w:marLeft w:val="0"/>
                  <w:marRight w:val="0"/>
                  <w:marTop w:val="0"/>
                  <w:marBottom w:val="0"/>
                  <w:divBdr>
                    <w:top w:val="none" w:sz="0" w:space="0" w:color="auto"/>
                    <w:left w:val="none" w:sz="0" w:space="0" w:color="auto"/>
                    <w:bottom w:val="none" w:sz="0" w:space="0" w:color="auto"/>
                    <w:right w:val="none" w:sz="0" w:space="0" w:color="auto"/>
                  </w:divBdr>
                  <w:divsChild>
                    <w:div w:id="55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629">
          <w:marLeft w:val="0"/>
          <w:marRight w:val="0"/>
          <w:marTop w:val="0"/>
          <w:marBottom w:val="0"/>
          <w:divBdr>
            <w:top w:val="none" w:sz="0" w:space="0" w:color="auto"/>
            <w:left w:val="none" w:sz="0" w:space="0" w:color="auto"/>
            <w:bottom w:val="none" w:sz="0" w:space="0" w:color="auto"/>
            <w:right w:val="none" w:sz="0" w:space="0" w:color="auto"/>
          </w:divBdr>
          <w:divsChild>
            <w:div w:id="1732727780">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120"/>
                  <w:marBottom w:val="120"/>
                  <w:divBdr>
                    <w:top w:val="none" w:sz="0" w:space="0" w:color="auto"/>
                    <w:left w:val="none" w:sz="0" w:space="0" w:color="auto"/>
                    <w:bottom w:val="none" w:sz="0" w:space="0" w:color="auto"/>
                    <w:right w:val="none" w:sz="0" w:space="0" w:color="auto"/>
                  </w:divBdr>
                  <w:divsChild>
                    <w:div w:id="465705058">
                      <w:marLeft w:val="0"/>
                      <w:marRight w:val="0"/>
                      <w:marTop w:val="0"/>
                      <w:marBottom w:val="0"/>
                      <w:divBdr>
                        <w:top w:val="none" w:sz="0" w:space="0" w:color="auto"/>
                        <w:left w:val="none" w:sz="0" w:space="0" w:color="auto"/>
                        <w:bottom w:val="none" w:sz="0" w:space="0" w:color="auto"/>
                        <w:right w:val="none" w:sz="0" w:space="0" w:color="auto"/>
                      </w:divBdr>
                      <w:divsChild>
                        <w:div w:id="1611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27">
                  <w:marLeft w:val="0"/>
                  <w:marRight w:val="0"/>
                  <w:marTop w:val="0"/>
                  <w:marBottom w:val="0"/>
                  <w:divBdr>
                    <w:top w:val="none" w:sz="0" w:space="0" w:color="auto"/>
                    <w:left w:val="none" w:sz="0" w:space="0" w:color="auto"/>
                    <w:bottom w:val="none" w:sz="0" w:space="0" w:color="auto"/>
                    <w:right w:val="none" w:sz="0" w:space="0" w:color="auto"/>
                  </w:divBdr>
                  <w:divsChild>
                    <w:div w:id="18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4904">
          <w:marLeft w:val="0"/>
          <w:marRight w:val="0"/>
          <w:marTop w:val="0"/>
          <w:marBottom w:val="0"/>
          <w:divBdr>
            <w:top w:val="none" w:sz="0" w:space="0" w:color="auto"/>
            <w:left w:val="none" w:sz="0" w:space="0" w:color="auto"/>
            <w:bottom w:val="none" w:sz="0" w:space="0" w:color="auto"/>
            <w:right w:val="none" w:sz="0" w:space="0" w:color="auto"/>
          </w:divBdr>
          <w:divsChild>
            <w:div w:id="1373070261">
              <w:marLeft w:val="0"/>
              <w:marRight w:val="0"/>
              <w:marTop w:val="0"/>
              <w:marBottom w:val="0"/>
              <w:divBdr>
                <w:top w:val="none" w:sz="0" w:space="0" w:color="auto"/>
                <w:left w:val="none" w:sz="0" w:space="0" w:color="auto"/>
                <w:bottom w:val="none" w:sz="0" w:space="0" w:color="auto"/>
                <w:right w:val="none" w:sz="0" w:space="0" w:color="auto"/>
              </w:divBdr>
              <w:divsChild>
                <w:div w:id="735933640">
                  <w:marLeft w:val="0"/>
                  <w:marRight w:val="0"/>
                  <w:marTop w:val="120"/>
                  <w:marBottom w:val="120"/>
                  <w:divBdr>
                    <w:top w:val="none" w:sz="0" w:space="0" w:color="auto"/>
                    <w:left w:val="none" w:sz="0" w:space="0" w:color="auto"/>
                    <w:bottom w:val="none" w:sz="0" w:space="0" w:color="auto"/>
                    <w:right w:val="none" w:sz="0" w:space="0" w:color="auto"/>
                  </w:divBdr>
                  <w:divsChild>
                    <w:div w:id="1756435505">
                      <w:marLeft w:val="0"/>
                      <w:marRight w:val="0"/>
                      <w:marTop w:val="0"/>
                      <w:marBottom w:val="0"/>
                      <w:divBdr>
                        <w:top w:val="none" w:sz="0" w:space="0" w:color="auto"/>
                        <w:left w:val="none" w:sz="0" w:space="0" w:color="auto"/>
                        <w:bottom w:val="none" w:sz="0" w:space="0" w:color="auto"/>
                        <w:right w:val="none" w:sz="0" w:space="0" w:color="auto"/>
                      </w:divBdr>
                      <w:divsChild>
                        <w:div w:id="1936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957">
                  <w:marLeft w:val="0"/>
                  <w:marRight w:val="0"/>
                  <w:marTop w:val="0"/>
                  <w:marBottom w:val="0"/>
                  <w:divBdr>
                    <w:top w:val="none" w:sz="0" w:space="0" w:color="auto"/>
                    <w:left w:val="none" w:sz="0" w:space="0" w:color="auto"/>
                    <w:bottom w:val="none" w:sz="0" w:space="0" w:color="auto"/>
                    <w:right w:val="none" w:sz="0" w:space="0" w:color="auto"/>
                  </w:divBdr>
                  <w:divsChild>
                    <w:div w:id="1132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132">
          <w:marLeft w:val="0"/>
          <w:marRight w:val="0"/>
          <w:marTop w:val="0"/>
          <w:marBottom w:val="0"/>
          <w:divBdr>
            <w:top w:val="none" w:sz="0" w:space="0" w:color="auto"/>
            <w:left w:val="none" w:sz="0" w:space="0" w:color="auto"/>
            <w:bottom w:val="none" w:sz="0" w:space="0" w:color="auto"/>
            <w:right w:val="none" w:sz="0" w:space="0" w:color="auto"/>
          </w:divBdr>
          <w:divsChild>
            <w:div w:id="1887184451">
              <w:marLeft w:val="0"/>
              <w:marRight w:val="0"/>
              <w:marTop w:val="0"/>
              <w:marBottom w:val="0"/>
              <w:divBdr>
                <w:top w:val="none" w:sz="0" w:space="0" w:color="auto"/>
                <w:left w:val="none" w:sz="0" w:space="0" w:color="auto"/>
                <w:bottom w:val="none" w:sz="0" w:space="0" w:color="auto"/>
                <w:right w:val="none" w:sz="0" w:space="0" w:color="auto"/>
              </w:divBdr>
              <w:divsChild>
                <w:div w:id="1204636889">
                  <w:marLeft w:val="0"/>
                  <w:marRight w:val="0"/>
                  <w:marTop w:val="120"/>
                  <w:marBottom w:val="120"/>
                  <w:divBdr>
                    <w:top w:val="none" w:sz="0" w:space="0" w:color="auto"/>
                    <w:left w:val="none" w:sz="0" w:space="0" w:color="auto"/>
                    <w:bottom w:val="none" w:sz="0" w:space="0" w:color="auto"/>
                    <w:right w:val="none" w:sz="0" w:space="0" w:color="auto"/>
                  </w:divBdr>
                  <w:divsChild>
                    <w:div w:id="1373847798">
                      <w:marLeft w:val="0"/>
                      <w:marRight w:val="0"/>
                      <w:marTop w:val="0"/>
                      <w:marBottom w:val="0"/>
                      <w:divBdr>
                        <w:top w:val="none" w:sz="0" w:space="0" w:color="auto"/>
                        <w:left w:val="none" w:sz="0" w:space="0" w:color="auto"/>
                        <w:bottom w:val="none" w:sz="0" w:space="0" w:color="auto"/>
                        <w:right w:val="none" w:sz="0" w:space="0" w:color="auto"/>
                      </w:divBdr>
                      <w:divsChild>
                        <w:div w:id="7742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34">
                  <w:marLeft w:val="0"/>
                  <w:marRight w:val="0"/>
                  <w:marTop w:val="0"/>
                  <w:marBottom w:val="0"/>
                  <w:divBdr>
                    <w:top w:val="none" w:sz="0" w:space="0" w:color="auto"/>
                    <w:left w:val="none" w:sz="0" w:space="0" w:color="auto"/>
                    <w:bottom w:val="none" w:sz="0" w:space="0" w:color="auto"/>
                    <w:right w:val="none" w:sz="0" w:space="0" w:color="auto"/>
                  </w:divBdr>
                  <w:divsChild>
                    <w:div w:id="801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006">
          <w:marLeft w:val="0"/>
          <w:marRight w:val="0"/>
          <w:marTop w:val="0"/>
          <w:marBottom w:val="0"/>
          <w:divBdr>
            <w:top w:val="none" w:sz="0" w:space="0" w:color="auto"/>
            <w:left w:val="none" w:sz="0" w:space="0" w:color="auto"/>
            <w:bottom w:val="none" w:sz="0" w:space="0" w:color="auto"/>
            <w:right w:val="none" w:sz="0" w:space="0" w:color="auto"/>
          </w:divBdr>
          <w:divsChild>
            <w:div w:id="739254586">
              <w:marLeft w:val="0"/>
              <w:marRight w:val="0"/>
              <w:marTop w:val="0"/>
              <w:marBottom w:val="0"/>
              <w:divBdr>
                <w:top w:val="none" w:sz="0" w:space="0" w:color="auto"/>
                <w:left w:val="none" w:sz="0" w:space="0" w:color="auto"/>
                <w:bottom w:val="none" w:sz="0" w:space="0" w:color="auto"/>
                <w:right w:val="none" w:sz="0" w:space="0" w:color="auto"/>
              </w:divBdr>
              <w:divsChild>
                <w:div w:id="777914615">
                  <w:marLeft w:val="0"/>
                  <w:marRight w:val="0"/>
                  <w:marTop w:val="120"/>
                  <w:marBottom w:val="120"/>
                  <w:divBdr>
                    <w:top w:val="none" w:sz="0" w:space="0" w:color="auto"/>
                    <w:left w:val="none" w:sz="0" w:space="0" w:color="auto"/>
                    <w:bottom w:val="none" w:sz="0" w:space="0" w:color="auto"/>
                    <w:right w:val="none" w:sz="0" w:space="0" w:color="auto"/>
                  </w:divBdr>
                  <w:divsChild>
                    <w:div w:id="2058698174">
                      <w:marLeft w:val="0"/>
                      <w:marRight w:val="0"/>
                      <w:marTop w:val="0"/>
                      <w:marBottom w:val="0"/>
                      <w:divBdr>
                        <w:top w:val="none" w:sz="0" w:space="0" w:color="auto"/>
                        <w:left w:val="none" w:sz="0" w:space="0" w:color="auto"/>
                        <w:bottom w:val="none" w:sz="0" w:space="0" w:color="auto"/>
                        <w:right w:val="none" w:sz="0" w:space="0" w:color="auto"/>
                      </w:divBdr>
                      <w:divsChild>
                        <w:div w:id="125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036">
                  <w:marLeft w:val="0"/>
                  <w:marRight w:val="0"/>
                  <w:marTop w:val="0"/>
                  <w:marBottom w:val="0"/>
                  <w:divBdr>
                    <w:top w:val="none" w:sz="0" w:space="0" w:color="auto"/>
                    <w:left w:val="none" w:sz="0" w:space="0" w:color="auto"/>
                    <w:bottom w:val="none" w:sz="0" w:space="0" w:color="auto"/>
                    <w:right w:val="none" w:sz="0" w:space="0" w:color="auto"/>
                  </w:divBdr>
                  <w:divsChild>
                    <w:div w:id="1917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647">
          <w:marLeft w:val="0"/>
          <w:marRight w:val="0"/>
          <w:marTop w:val="0"/>
          <w:marBottom w:val="0"/>
          <w:divBdr>
            <w:top w:val="none" w:sz="0" w:space="0" w:color="auto"/>
            <w:left w:val="none" w:sz="0" w:space="0" w:color="auto"/>
            <w:bottom w:val="none" w:sz="0" w:space="0" w:color="auto"/>
            <w:right w:val="none" w:sz="0" w:space="0" w:color="auto"/>
          </w:divBdr>
          <w:divsChild>
            <w:div w:id="1208300592">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120"/>
                  <w:marBottom w:val="120"/>
                  <w:divBdr>
                    <w:top w:val="none" w:sz="0" w:space="0" w:color="auto"/>
                    <w:left w:val="none" w:sz="0" w:space="0" w:color="auto"/>
                    <w:bottom w:val="none" w:sz="0" w:space="0" w:color="auto"/>
                    <w:right w:val="none" w:sz="0" w:space="0" w:color="auto"/>
                  </w:divBdr>
                  <w:divsChild>
                    <w:div w:id="1340040370">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6">
                  <w:marLeft w:val="0"/>
                  <w:marRight w:val="0"/>
                  <w:marTop w:val="0"/>
                  <w:marBottom w:val="0"/>
                  <w:divBdr>
                    <w:top w:val="none" w:sz="0" w:space="0" w:color="auto"/>
                    <w:left w:val="none" w:sz="0" w:space="0" w:color="auto"/>
                    <w:bottom w:val="none" w:sz="0" w:space="0" w:color="auto"/>
                    <w:right w:val="none" w:sz="0" w:space="0" w:color="auto"/>
                  </w:divBdr>
                  <w:divsChild>
                    <w:div w:id="1717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7592">
          <w:marLeft w:val="0"/>
          <w:marRight w:val="0"/>
          <w:marTop w:val="0"/>
          <w:marBottom w:val="0"/>
          <w:divBdr>
            <w:top w:val="none" w:sz="0" w:space="0" w:color="auto"/>
            <w:left w:val="none" w:sz="0" w:space="0" w:color="auto"/>
            <w:bottom w:val="none" w:sz="0" w:space="0" w:color="auto"/>
            <w:right w:val="none" w:sz="0" w:space="0" w:color="auto"/>
          </w:divBdr>
          <w:divsChild>
            <w:div w:id="1421414043">
              <w:marLeft w:val="0"/>
              <w:marRight w:val="0"/>
              <w:marTop w:val="0"/>
              <w:marBottom w:val="0"/>
              <w:divBdr>
                <w:top w:val="none" w:sz="0" w:space="0" w:color="auto"/>
                <w:left w:val="none" w:sz="0" w:space="0" w:color="auto"/>
                <w:bottom w:val="none" w:sz="0" w:space="0" w:color="auto"/>
                <w:right w:val="none" w:sz="0" w:space="0" w:color="auto"/>
              </w:divBdr>
              <w:divsChild>
                <w:div w:id="610674266">
                  <w:marLeft w:val="0"/>
                  <w:marRight w:val="0"/>
                  <w:marTop w:val="120"/>
                  <w:marBottom w:val="120"/>
                  <w:divBdr>
                    <w:top w:val="none" w:sz="0" w:space="0" w:color="auto"/>
                    <w:left w:val="none" w:sz="0" w:space="0" w:color="auto"/>
                    <w:bottom w:val="none" w:sz="0" w:space="0" w:color="auto"/>
                    <w:right w:val="none" w:sz="0" w:space="0" w:color="auto"/>
                  </w:divBdr>
                  <w:divsChild>
                    <w:div w:id="1018390639">
                      <w:marLeft w:val="0"/>
                      <w:marRight w:val="0"/>
                      <w:marTop w:val="0"/>
                      <w:marBottom w:val="0"/>
                      <w:divBdr>
                        <w:top w:val="none" w:sz="0" w:space="0" w:color="auto"/>
                        <w:left w:val="none" w:sz="0" w:space="0" w:color="auto"/>
                        <w:bottom w:val="none" w:sz="0" w:space="0" w:color="auto"/>
                        <w:right w:val="none" w:sz="0" w:space="0" w:color="auto"/>
                      </w:divBdr>
                      <w:divsChild>
                        <w:div w:id="2058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661">
                  <w:marLeft w:val="0"/>
                  <w:marRight w:val="0"/>
                  <w:marTop w:val="0"/>
                  <w:marBottom w:val="0"/>
                  <w:divBdr>
                    <w:top w:val="none" w:sz="0" w:space="0" w:color="auto"/>
                    <w:left w:val="none" w:sz="0" w:space="0" w:color="auto"/>
                    <w:bottom w:val="none" w:sz="0" w:space="0" w:color="auto"/>
                    <w:right w:val="none" w:sz="0" w:space="0" w:color="auto"/>
                  </w:divBdr>
                  <w:divsChild>
                    <w:div w:id="1821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645">
          <w:marLeft w:val="0"/>
          <w:marRight w:val="0"/>
          <w:marTop w:val="0"/>
          <w:marBottom w:val="0"/>
          <w:divBdr>
            <w:top w:val="none" w:sz="0" w:space="0" w:color="auto"/>
            <w:left w:val="none" w:sz="0" w:space="0" w:color="auto"/>
            <w:bottom w:val="none" w:sz="0" w:space="0" w:color="auto"/>
            <w:right w:val="none" w:sz="0" w:space="0" w:color="auto"/>
          </w:divBdr>
          <w:divsChild>
            <w:div w:id="956837540">
              <w:marLeft w:val="0"/>
              <w:marRight w:val="0"/>
              <w:marTop w:val="0"/>
              <w:marBottom w:val="0"/>
              <w:divBdr>
                <w:top w:val="none" w:sz="0" w:space="0" w:color="auto"/>
                <w:left w:val="none" w:sz="0" w:space="0" w:color="auto"/>
                <w:bottom w:val="none" w:sz="0" w:space="0" w:color="auto"/>
                <w:right w:val="none" w:sz="0" w:space="0" w:color="auto"/>
              </w:divBdr>
              <w:divsChild>
                <w:div w:id="825898740">
                  <w:marLeft w:val="0"/>
                  <w:marRight w:val="0"/>
                  <w:marTop w:val="120"/>
                  <w:marBottom w:val="120"/>
                  <w:divBdr>
                    <w:top w:val="none" w:sz="0" w:space="0" w:color="auto"/>
                    <w:left w:val="none" w:sz="0" w:space="0" w:color="auto"/>
                    <w:bottom w:val="none" w:sz="0" w:space="0" w:color="auto"/>
                    <w:right w:val="none" w:sz="0" w:space="0" w:color="auto"/>
                  </w:divBdr>
                  <w:divsChild>
                    <w:div w:id="842085407">
                      <w:marLeft w:val="0"/>
                      <w:marRight w:val="0"/>
                      <w:marTop w:val="0"/>
                      <w:marBottom w:val="0"/>
                      <w:divBdr>
                        <w:top w:val="none" w:sz="0" w:space="0" w:color="auto"/>
                        <w:left w:val="none" w:sz="0" w:space="0" w:color="auto"/>
                        <w:bottom w:val="none" w:sz="0" w:space="0" w:color="auto"/>
                        <w:right w:val="none" w:sz="0" w:space="0" w:color="auto"/>
                      </w:divBdr>
                      <w:divsChild>
                        <w:div w:id="65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324">
                  <w:marLeft w:val="0"/>
                  <w:marRight w:val="0"/>
                  <w:marTop w:val="0"/>
                  <w:marBottom w:val="0"/>
                  <w:divBdr>
                    <w:top w:val="none" w:sz="0" w:space="0" w:color="auto"/>
                    <w:left w:val="none" w:sz="0" w:space="0" w:color="auto"/>
                    <w:bottom w:val="none" w:sz="0" w:space="0" w:color="auto"/>
                    <w:right w:val="none" w:sz="0" w:space="0" w:color="auto"/>
                  </w:divBdr>
                  <w:divsChild>
                    <w:div w:id="1400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534">
          <w:marLeft w:val="0"/>
          <w:marRight w:val="0"/>
          <w:marTop w:val="0"/>
          <w:marBottom w:val="0"/>
          <w:divBdr>
            <w:top w:val="none" w:sz="0" w:space="0" w:color="auto"/>
            <w:left w:val="none" w:sz="0" w:space="0" w:color="auto"/>
            <w:bottom w:val="none" w:sz="0" w:space="0" w:color="auto"/>
            <w:right w:val="none" w:sz="0" w:space="0" w:color="auto"/>
          </w:divBdr>
          <w:divsChild>
            <w:div w:id="293564081">
              <w:marLeft w:val="0"/>
              <w:marRight w:val="0"/>
              <w:marTop w:val="0"/>
              <w:marBottom w:val="0"/>
              <w:divBdr>
                <w:top w:val="none" w:sz="0" w:space="0" w:color="auto"/>
                <w:left w:val="none" w:sz="0" w:space="0" w:color="auto"/>
                <w:bottom w:val="none" w:sz="0" w:space="0" w:color="auto"/>
                <w:right w:val="none" w:sz="0" w:space="0" w:color="auto"/>
              </w:divBdr>
              <w:divsChild>
                <w:div w:id="989790521">
                  <w:marLeft w:val="0"/>
                  <w:marRight w:val="0"/>
                  <w:marTop w:val="120"/>
                  <w:marBottom w:val="12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sChild>
                        <w:div w:id="1040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023">
                  <w:marLeft w:val="0"/>
                  <w:marRight w:val="0"/>
                  <w:marTop w:val="0"/>
                  <w:marBottom w:val="0"/>
                  <w:divBdr>
                    <w:top w:val="none" w:sz="0" w:space="0" w:color="auto"/>
                    <w:left w:val="none" w:sz="0" w:space="0" w:color="auto"/>
                    <w:bottom w:val="none" w:sz="0" w:space="0" w:color="auto"/>
                    <w:right w:val="none" w:sz="0" w:space="0" w:color="auto"/>
                  </w:divBdr>
                  <w:divsChild>
                    <w:div w:id="18880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02">
          <w:marLeft w:val="0"/>
          <w:marRight w:val="0"/>
          <w:marTop w:val="0"/>
          <w:marBottom w:val="0"/>
          <w:divBdr>
            <w:top w:val="none" w:sz="0" w:space="0" w:color="auto"/>
            <w:left w:val="none" w:sz="0" w:space="0" w:color="auto"/>
            <w:bottom w:val="none" w:sz="0" w:space="0" w:color="auto"/>
            <w:right w:val="none" w:sz="0" w:space="0" w:color="auto"/>
          </w:divBdr>
          <w:divsChild>
            <w:div w:id="183449172">
              <w:marLeft w:val="0"/>
              <w:marRight w:val="0"/>
              <w:marTop w:val="0"/>
              <w:marBottom w:val="0"/>
              <w:divBdr>
                <w:top w:val="none" w:sz="0" w:space="0" w:color="auto"/>
                <w:left w:val="none" w:sz="0" w:space="0" w:color="auto"/>
                <w:bottom w:val="none" w:sz="0" w:space="0" w:color="auto"/>
                <w:right w:val="none" w:sz="0" w:space="0" w:color="auto"/>
              </w:divBdr>
              <w:divsChild>
                <w:div w:id="1758558771">
                  <w:marLeft w:val="0"/>
                  <w:marRight w:val="0"/>
                  <w:marTop w:val="120"/>
                  <w:marBottom w:val="120"/>
                  <w:divBdr>
                    <w:top w:val="none" w:sz="0" w:space="0" w:color="auto"/>
                    <w:left w:val="none" w:sz="0" w:space="0" w:color="auto"/>
                    <w:bottom w:val="none" w:sz="0" w:space="0" w:color="auto"/>
                    <w:right w:val="none" w:sz="0" w:space="0" w:color="auto"/>
                  </w:divBdr>
                  <w:divsChild>
                    <w:div w:id="263612102">
                      <w:marLeft w:val="0"/>
                      <w:marRight w:val="0"/>
                      <w:marTop w:val="0"/>
                      <w:marBottom w:val="0"/>
                      <w:divBdr>
                        <w:top w:val="none" w:sz="0" w:space="0" w:color="auto"/>
                        <w:left w:val="none" w:sz="0" w:space="0" w:color="auto"/>
                        <w:bottom w:val="none" w:sz="0" w:space="0" w:color="auto"/>
                        <w:right w:val="none" w:sz="0" w:space="0" w:color="auto"/>
                      </w:divBdr>
                      <w:divsChild>
                        <w:div w:id="748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490">
                  <w:marLeft w:val="0"/>
                  <w:marRight w:val="0"/>
                  <w:marTop w:val="0"/>
                  <w:marBottom w:val="0"/>
                  <w:divBdr>
                    <w:top w:val="none" w:sz="0" w:space="0" w:color="auto"/>
                    <w:left w:val="none" w:sz="0" w:space="0" w:color="auto"/>
                    <w:bottom w:val="none" w:sz="0" w:space="0" w:color="auto"/>
                    <w:right w:val="none" w:sz="0" w:space="0" w:color="auto"/>
                  </w:divBdr>
                  <w:divsChild>
                    <w:div w:id="629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5628">
      <w:bodyDiv w:val="1"/>
      <w:marLeft w:val="0"/>
      <w:marRight w:val="0"/>
      <w:marTop w:val="0"/>
      <w:marBottom w:val="0"/>
      <w:divBdr>
        <w:top w:val="none" w:sz="0" w:space="0" w:color="auto"/>
        <w:left w:val="none" w:sz="0" w:space="0" w:color="auto"/>
        <w:bottom w:val="none" w:sz="0" w:space="0" w:color="auto"/>
        <w:right w:val="none" w:sz="0" w:space="0" w:color="auto"/>
      </w:divBdr>
    </w:div>
    <w:div w:id="893811059">
      <w:bodyDiv w:val="1"/>
      <w:marLeft w:val="0"/>
      <w:marRight w:val="0"/>
      <w:marTop w:val="0"/>
      <w:marBottom w:val="0"/>
      <w:divBdr>
        <w:top w:val="none" w:sz="0" w:space="0" w:color="auto"/>
        <w:left w:val="none" w:sz="0" w:space="0" w:color="auto"/>
        <w:bottom w:val="none" w:sz="0" w:space="0" w:color="auto"/>
        <w:right w:val="none" w:sz="0" w:space="0" w:color="auto"/>
      </w:divBdr>
    </w:div>
    <w:div w:id="909458729">
      <w:bodyDiv w:val="1"/>
      <w:marLeft w:val="0"/>
      <w:marRight w:val="0"/>
      <w:marTop w:val="0"/>
      <w:marBottom w:val="0"/>
      <w:divBdr>
        <w:top w:val="none" w:sz="0" w:space="0" w:color="auto"/>
        <w:left w:val="none" w:sz="0" w:space="0" w:color="auto"/>
        <w:bottom w:val="none" w:sz="0" w:space="0" w:color="auto"/>
        <w:right w:val="none" w:sz="0" w:space="0" w:color="auto"/>
      </w:divBdr>
      <w:divsChild>
        <w:div w:id="1071729153">
          <w:marLeft w:val="0"/>
          <w:marRight w:val="0"/>
          <w:marTop w:val="0"/>
          <w:marBottom w:val="0"/>
          <w:divBdr>
            <w:top w:val="none" w:sz="0" w:space="0" w:color="auto"/>
            <w:left w:val="none" w:sz="0" w:space="0" w:color="auto"/>
            <w:bottom w:val="none" w:sz="0" w:space="0" w:color="auto"/>
            <w:right w:val="none" w:sz="0" w:space="0" w:color="auto"/>
          </w:divBdr>
          <w:divsChild>
            <w:div w:id="664359563">
              <w:marLeft w:val="0"/>
              <w:marRight w:val="0"/>
              <w:marTop w:val="0"/>
              <w:marBottom w:val="0"/>
              <w:divBdr>
                <w:top w:val="none" w:sz="0" w:space="0" w:color="auto"/>
                <w:left w:val="none" w:sz="0" w:space="0" w:color="auto"/>
                <w:bottom w:val="none" w:sz="0" w:space="0" w:color="auto"/>
                <w:right w:val="none" w:sz="0" w:space="0" w:color="auto"/>
              </w:divBdr>
            </w:div>
          </w:divsChild>
        </w:div>
        <w:div w:id="1637449414">
          <w:marLeft w:val="0"/>
          <w:marRight w:val="0"/>
          <w:marTop w:val="120"/>
          <w:marBottom w:val="120"/>
          <w:divBdr>
            <w:top w:val="none" w:sz="0" w:space="0" w:color="auto"/>
            <w:left w:val="none" w:sz="0" w:space="0" w:color="auto"/>
            <w:bottom w:val="none" w:sz="0" w:space="0" w:color="auto"/>
            <w:right w:val="none" w:sz="0" w:space="0" w:color="auto"/>
          </w:divBdr>
          <w:divsChild>
            <w:div w:id="1747726228">
              <w:marLeft w:val="0"/>
              <w:marRight w:val="0"/>
              <w:marTop w:val="0"/>
              <w:marBottom w:val="0"/>
              <w:divBdr>
                <w:top w:val="none" w:sz="0" w:space="0" w:color="auto"/>
                <w:left w:val="none" w:sz="0" w:space="0" w:color="auto"/>
                <w:bottom w:val="none" w:sz="0" w:space="0" w:color="auto"/>
                <w:right w:val="none" w:sz="0" w:space="0" w:color="auto"/>
              </w:divBdr>
              <w:divsChild>
                <w:div w:id="243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743">
      <w:bodyDiv w:val="1"/>
      <w:marLeft w:val="0"/>
      <w:marRight w:val="0"/>
      <w:marTop w:val="0"/>
      <w:marBottom w:val="0"/>
      <w:divBdr>
        <w:top w:val="none" w:sz="0" w:space="0" w:color="auto"/>
        <w:left w:val="none" w:sz="0" w:space="0" w:color="auto"/>
        <w:bottom w:val="none" w:sz="0" w:space="0" w:color="auto"/>
        <w:right w:val="none" w:sz="0" w:space="0" w:color="auto"/>
      </w:divBdr>
      <w:divsChild>
        <w:div w:id="1991403329">
          <w:marLeft w:val="0"/>
          <w:marRight w:val="0"/>
          <w:marTop w:val="120"/>
          <w:marBottom w:val="120"/>
          <w:divBdr>
            <w:top w:val="none" w:sz="0" w:space="0" w:color="auto"/>
            <w:left w:val="none" w:sz="0" w:space="0" w:color="auto"/>
            <w:bottom w:val="none" w:sz="0" w:space="0" w:color="auto"/>
            <w:right w:val="none" w:sz="0" w:space="0" w:color="auto"/>
          </w:divBdr>
          <w:divsChild>
            <w:div w:id="952522024">
              <w:marLeft w:val="0"/>
              <w:marRight w:val="0"/>
              <w:marTop w:val="0"/>
              <w:marBottom w:val="0"/>
              <w:divBdr>
                <w:top w:val="none" w:sz="0" w:space="0" w:color="auto"/>
                <w:left w:val="none" w:sz="0" w:space="0" w:color="auto"/>
                <w:bottom w:val="none" w:sz="0" w:space="0" w:color="auto"/>
                <w:right w:val="none" w:sz="0" w:space="0" w:color="auto"/>
              </w:divBdr>
              <w:divsChild>
                <w:div w:id="598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044">
          <w:marLeft w:val="0"/>
          <w:marRight w:val="0"/>
          <w:marTop w:val="0"/>
          <w:marBottom w:val="0"/>
          <w:divBdr>
            <w:top w:val="none" w:sz="0" w:space="0" w:color="auto"/>
            <w:left w:val="none" w:sz="0" w:space="0" w:color="auto"/>
            <w:bottom w:val="none" w:sz="0" w:space="0" w:color="auto"/>
            <w:right w:val="none" w:sz="0" w:space="0" w:color="auto"/>
          </w:divBdr>
        </w:div>
      </w:divsChild>
    </w:div>
    <w:div w:id="933392631">
      <w:bodyDiv w:val="1"/>
      <w:marLeft w:val="0"/>
      <w:marRight w:val="0"/>
      <w:marTop w:val="0"/>
      <w:marBottom w:val="0"/>
      <w:divBdr>
        <w:top w:val="none" w:sz="0" w:space="0" w:color="auto"/>
        <w:left w:val="none" w:sz="0" w:space="0" w:color="auto"/>
        <w:bottom w:val="none" w:sz="0" w:space="0" w:color="auto"/>
        <w:right w:val="none" w:sz="0" w:space="0" w:color="auto"/>
      </w:divBdr>
      <w:divsChild>
        <w:div w:id="1014039343">
          <w:marLeft w:val="0"/>
          <w:marRight w:val="0"/>
          <w:marTop w:val="0"/>
          <w:marBottom w:val="0"/>
          <w:divBdr>
            <w:top w:val="none" w:sz="0" w:space="0" w:color="auto"/>
            <w:left w:val="none" w:sz="0" w:space="0" w:color="auto"/>
            <w:bottom w:val="none" w:sz="0" w:space="0" w:color="auto"/>
            <w:right w:val="none" w:sz="0" w:space="0" w:color="auto"/>
          </w:divBdr>
          <w:divsChild>
            <w:div w:id="97919717">
              <w:marLeft w:val="0"/>
              <w:marRight w:val="0"/>
              <w:marTop w:val="0"/>
              <w:marBottom w:val="0"/>
              <w:divBdr>
                <w:top w:val="none" w:sz="0" w:space="0" w:color="auto"/>
                <w:left w:val="none" w:sz="0" w:space="0" w:color="auto"/>
                <w:bottom w:val="none" w:sz="0" w:space="0" w:color="auto"/>
                <w:right w:val="none" w:sz="0" w:space="0" w:color="auto"/>
              </w:divBdr>
              <w:divsChild>
                <w:div w:id="139227017">
                  <w:marLeft w:val="0"/>
                  <w:marRight w:val="0"/>
                  <w:marTop w:val="0"/>
                  <w:marBottom w:val="0"/>
                  <w:divBdr>
                    <w:top w:val="none" w:sz="0" w:space="0" w:color="auto"/>
                    <w:left w:val="none" w:sz="0" w:space="0" w:color="auto"/>
                    <w:bottom w:val="none" w:sz="0" w:space="0" w:color="auto"/>
                    <w:right w:val="none" w:sz="0" w:space="0" w:color="auto"/>
                  </w:divBdr>
                  <w:divsChild>
                    <w:div w:id="716316241">
                      <w:marLeft w:val="0"/>
                      <w:marRight w:val="0"/>
                      <w:marTop w:val="0"/>
                      <w:marBottom w:val="0"/>
                      <w:divBdr>
                        <w:top w:val="none" w:sz="0" w:space="0" w:color="auto"/>
                        <w:left w:val="none" w:sz="0" w:space="0" w:color="auto"/>
                        <w:bottom w:val="none" w:sz="0" w:space="0" w:color="auto"/>
                        <w:right w:val="none" w:sz="0" w:space="0" w:color="auto"/>
                      </w:divBdr>
                      <w:divsChild>
                        <w:div w:id="1689913212">
                          <w:marLeft w:val="0"/>
                          <w:marRight w:val="0"/>
                          <w:marTop w:val="0"/>
                          <w:marBottom w:val="0"/>
                          <w:divBdr>
                            <w:top w:val="none" w:sz="0" w:space="0" w:color="auto"/>
                            <w:left w:val="none" w:sz="0" w:space="0" w:color="auto"/>
                            <w:bottom w:val="none" w:sz="0" w:space="0" w:color="auto"/>
                            <w:right w:val="none" w:sz="0" w:space="0" w:color="auto"/>
                          </w:divBdr>
                          <w:divsChild>
                            <w:div w:id="260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00">
                  <w:marLeft w:val="0"/>
                  <w:marRight w:val="0"/>
                  <w:marTop w:val="0"/>
                  <w:marBottom w:val="0"/>
                  <w:divBdr>
                    <w:top w:val="none" w:sz="0" w:space="0" w:color="auto"/>
                    <w:left w:val="none" w:sz="0" w:space="0" w:color="auto"/>
                    <w:bottom w:val="none" w:sz="0" w:space="0" w:color="auto"/>
                    <w:right w:val="none" w:sz="0" w:space="0" w:color="auto"/>
                  </w:divBdr>
                  <w:divsChild>
                    <w:div w:id="1881938405">
                      <w:marLeft w:val="0"/>
                      <w:marRight w:val="0"/>
                      <w:marTop w:val="0"/>
                      <w:marBottom w:val="0"/>
                      <w:divBdr>
                        <w:top w:val="none" w:sz="0" w:space="0" w:color="auto"/>
                        <w:left w:val="none" w:sz="0" w:space="0" w:color="auto"/>
                        <w:bottom w:val="none" w:sz="0" w:space="0" w:color="auto"/>
                        <w:right w:val="none" w:sz="0" w:space="0" w:color="auto"/>
                      </w:divBdr>
                      <w:divsChild>
                        <w:div w:id="1587764510">
                          <w:marLeft w:val="0"/>
                          <w:marRight w:val="0"/>
                          <w:marTop w:val="120"/>
                          <w:marBottom w:val="120"/>
                          <w:divBdr>
                            <w:top w:val="none" w:sz="0" w:space="0" w:color="auto"/>
                            <w:left w:val="none" w:sz="0" w:space="0" w:color="auto"/>
                            <w:bottom w:val="none" w:sz="0" w:space="0" w:color="auto"/>
                            <w:right w:val="none" w:sz="0" w:space="0" w:color="auto"/>
                          </w:divBdr>
                          <w:divsChild>
                            <w:div w:id="1759598554">
                              <w:marLeft w:val="0"/>
                              <w:marRight w:val="0"/>
                              <w:marTop w:val="0"/>
                              <w:marBottom w:val="0"/>
                              <w:divBdr>
                                <w:top w:val="none" w:sz="0" w:space="0" w:color="auto"/>
                                <w:left w:val="none" w:sz="0" w:space="0" w:color="auto"/>
                                <w:bottom w:val="none" w:sz="0" w:space="0" w:color="auto"/>
                                <w:right w:val="none" w:sz="0" w:space="0" w:color="auto"/>
                              </w:divBdr>
                              <w:divsChild>
                                <w:div w:id="98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54210">
      <w:bodyDiv w:val="1"/>
      <w:marLeft w:val="0"/>
      <w:marRight w:val="0"/>
      <w:marTop w:val="0"/>
      <w:marBottom w:val="0"/>
      <w:divBdr>
        <w:top w:val="none" w:sz="0" w:space="0" w:color="auto"/>
        <w:left w:val="none" w:sz="0" w:space="0" w:color="auto"/>
        <w:bottom w:val="none" w:sz="0" w:space="0" w:color="auto"/>
        <w:right w:val="none" w:sz="0" w:space="0" w:color="auto"/>
      </w:divBdr>
      <w:divsChild>
        <w:div w:id="431245537">
          <w:marLeft w:val="0"/>
          <w:marRight w:val="0"/>
          <w:marTop w:val="0"/>
          <w:marBottom w:val="0"/>
          <w:divBdr>
            <w:top w:val="none" w:sz="0" w:space="0" w:color="auto"/>
            <w:left w:val="none" w:sz="0" w:space="0" w:color="auto"/>
            <w:bottom w:val="none" w:sz="0" w:space="0" w:color="auto"/>
            <w:right w:val="none" w:sz="0" w:space="0" w:color="auto"/>
          </w:divBdr>
          <w:divsChild>
            <w:div w:id="104930567">
              <w:marLeft w:val="0"/>
              <w:marRight w:val="0"/>
              <w:marTop w:val="0"/>
              <w:marBottom w:val="0"/>
              <w:divBdr>
                <w:top w:val="none" w:sz="0" w:space="0" w:color="auto"/>
                <w:left w:val="none" w:sz="0" w:space="0" w:color="auto"/>
                <w:bottom w:val="none" w:sz="0" w:space="0" w:color="auto"/>
                <w:right w:val="none" w:sz="0" w:space="0" w:color="auto"/>
              </w:divBdr>
              <w:divsChild>
                <w:div w:id="2061594078">
                  <w:marLeft w:val="0"/>
                  <w:marRight w:val="0"/>
                  <w:marTop w:val="0"/>
                  <w:marBottom w:val="0"/>
                  <w:divBdr>
                    <w:top w:val="none" w:sz="0" w:space="0" w:color="auto"/>
                    <w:left w:val="none" w:sz="0" w:space="0" w:color="auto"/>
                    <w:bottom w:val="none" w:sz="0" w:space="0" w:color="auto"/>
                    <w:right w:val="none" w:sz="0" w:space="0" w:color="auto"/>
                  </w:divBdr>
                  <w:divsChild>
                    <w:div w:id="8544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7531">
          <w:marLeft w:val="0"/>
          <w:marRight w:val="0"/>
          <w:marTop w:val="0"/>
          <w:marBottom w:val="0"/>
          <w:divBdr>
            <w:top w:val="none" w:sz="0" w:space="0" w:color="auto"/>
            <w:left w:val="none" w:sz="0" w:space="0" w:color="auto"/>
            <w:bottom w:val="none" w:sz="0" w:space="0" w:color="auto"/>
            <w:right w:val="none" w:sz="0" w:space="0" w:color="auto"/>
          </w:divBdr>
          <w:divsChild>
            <w:div w:id="234709338">
              <w:marLeft w:val="0"/>
              <w:marRight w:val="0"/>
              <w:marTop w:val="0"/>
              <w:marBottom w:val="0"/>
              <w:divBdr>
                <w:top w:val="none" w:sz="0" w:space="0" w:color="auto"/>
                <w:left w:val="none" w:sz="0" w:space="0" w:color="auto"/>
                <w:bottom w:val="none" w:sz="0" w:space="0" w:color="auto"/>
                <w:right w:val="none" w:sz="0" w:space="0" w:color="auto"/>
              </w:divBdr>
              <w:divsChild>
                <w:div w:id="1782063665">
                  <w:marLeft w:val="0"/>
                  <w:marRight w:val="0"/>
                  <w:marTop w:val="120"/>
                  <w:marBottom w:val="120"/>
                  <w:divBdr>
                    <w:top w:val="none" w:sz="0" w:space="0" w:color="auto"/>
                    <w:left w:val="none" w:sz="0" w:space="0" w:color="auto"/>
                    <w:bottom w:val="none" w:sz="0" w:space="0" w:color="auto"/>
                    <w:right w:val="none" w:sz="0" w:space="0" w:color="auto"/>
                  </w:divBdr>
                  <w:divsChild>
                    <w:div w:id="373162744">
                      <w:marLeft w:val="0"/>
                      <w:marRight w:val="0"/>
                      <w:marTop w:val="0"/>
                      <w:marBottom w:val="0"/>
                      <w:divBdr>
                        <w:top w:val="none" w:sz="0" w:space="0" w:color="auto"/>
                        <w:left w:val="none" w:sz="0" w:space="0" w:color="auto"/>
                        <w:bottom w:val="none" w:sz="0" w:space="0" w:color="auto"/>
                        <w:right w:val="none" w:sz="0" w:space="0" w:color="auto"/>
                      </w:divBdr>
                      <w:divsChild>
                        <w:div w:id="1838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352">
                  <w:marLeft w:val="0"/>
                  <w:marRight w:val="0"/>
                  <w:marTop w:val="0"/>
                  <w:marBottom w:val="0"/>
                  <w:divBdr>
                    <w:top w:val="none" w:sz="0" w:space="0" w:color="auto"/>
                    <w:left w:val="none" w:sz="0" w:space="0" w:color="auto"/>
                    <w:bottom w:val="none" w:sz="0" w:space="0" w:color="auto"/>
                    <w:right w:val="none" w:sz="0" w:space="0" w:color="auto"/>
                  </w:divBdr>
                  <w:divsChild>
                    <w:div w:id="996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74">
          <w:marLeft w:val="0"/>
          <w:marRight w:val="0"/>
          <w:marTop w:val="0"/>
          <w:marBottom w:val="0"/>
          <w:divBdr>
            <w:top w:val="none" w:sz="0" w:space="0" w:color="auto"/>
            <w:left w:val="none" w:sz="0" w:space="0" w:color="auto"/>
            <w:bottom w:val="none" w:sz="0" w:space="0" w:color="auto"/>
            <w:right w:val="none" w:sz="0" w:space="0" w:color="auto"/>
          </w:divBdr>
          <w:divsChild>
            <w:div w:id="565384722">
              <w:marLeft w:val="0"/>
              <w:marRight w:val="0"/>
              <w:marTop w:val="0"/>
              <w:marBottom w:val="0"/>
              <w:divBdr>
                <w:top w:val="none" w:sz="0" w:space="0" w:color="auto"/>
                <w:left w:val="none" w:sz="0" w:space="0" w:color="auto"/>
                <w:bottom w:val="none" w:sz="0" w:space="0" w:color="auto"/>
                <w:right w:val="none" w:sz="0" w:space="0" w:color="auto"/>
              </w:divBdr>
              <w:divsChild>
                <w:div w:id="722216730">
                  <w:marLeft w:val="0"/>
                  <w:marRight w:val="0"/>
                  <w:marTop w:val="120"/>
                  <w:marBottom w:val="120"/>
                  <w:divBdr>
                    <w:top w:val="none" w:sz="0" w:space="0" w:color="auto"/>
                    <w:left w:val="none" w:sz="0" w:space="0" w:color="auto"/>
                    <w:bottom w:val="none" w:sz="0" w:space="0" w:color="auto"/>
                    <w:right w:val="none" w:sz="0" w:space="0" w:color="auto"/>
                  </w:divBdr>
                  <w:divsChild>
                    <w:div w:id="1659456819">
                      <w:marLeft w:val="0"/>
                      <w:marRight w:val="0"/>
                      <w:marTop w:val="0"/>
                      <w:marBottom w:val="0"/>
                      <w:divBdr>
                        <w:top w:val="none" w:sz="0" w:space="0" w:color="auto"/>
                        <w:left w:val="none" w:sz="0" w:space="0" w:color="auto"/>
                        <w:bottom w:val="none" w:sz="0" w:space="0" w:color="auto"/>
                        <w:right w:val="none" w:sz="0" w:space="0" w:color="auto"/>
                      </w:divBdr>
                      <w:divsChild>
                        <w:div w:id="21401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01">
                  <w:marLeft w:val="0"/>
                  <w:marRight w:val="0"/>
                  <w:marTop w:val="0"/>
                  <w:marBottom w:val="0"/>
                  <w:divBdr>
                    <w:top w:val="none" w:sz="0" w:space="0" w:color="auto"/>
                    <w:left w:val="none" w:sz="0" w:space="0" w:color="auto"/>
                    <w:bottom w:val="none" w:sz="0" w:space="0" w:color="auto"/>
                    <w:right w:val="none" w:sz="0" w:space="0" w:color="auto"/>
                  </w:divBdr>
                  <w:divsChild>
                    <w:div w:id="3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419">
          <w:marLeft w:val="0"/>
          <w:marRight w:val="0"/>
          <w:marTop w:val="0"/>
          <w:marBottom w:val="0"/>
          <w:divBdr>
            <w:top w:val="none" w:sz="0" w:space="0" w:color="auto"/>
            <w:left w:val="none" w:sz="0" w:space="0" w:color="auto"/>
            <w:bottom w:val="none" w:sz="0" w:space="0" w:color="auto"/>
            <w:right w:val="none" w:sz="0" w:space="0" w:color="auto"/>
          </w:divBdr>
          <w:divsChild>
            <w:div w:id="118377337">
              <w:marLeft w:val="0"/>
              <w:marRight w:val="0"/>
              <w:marTop w:val="0"/>
              <w:marBottom w:val="0"/>
              <w:divBdr>
                <w:top w:val="none" w:sz="0" w:space="0" w:color="auto"/>
                <w:left w:val="none" w:sz="0" w:space="0" w:color="auto"/>
                <w:bottom w:val="none" w:sz="0" w:space="0" w:color="auto"/>
                <w:right w:val="none" w:sz="0" w:space="0" w:color="auto"/>
              </w:divBdr>
              <w:divsChild>
                <w:div w:id="501241329">
                  <w:marLeft w:val="0"/>
                  <w:marRight w:val="0"/>
                  <w:marTop w:val="120"/>
                  <w:marBottom w:val="120"/>
                  <w:divBdr>
                    <w:top w:val="none" w:sz="0" w:space="0" w:color="auto"/>
                    <w:left w:val="none" w:sz="0" w:space="0" w:color="auto"/>
                    <w:bottom w:val="none" w:sz="0" w:space="0" w:color="auto"/>
                    <w:right w:val="none" w:sz="0" w:space="0" w:color="auto"/>
                  </w:divBdr>
                  <w:divsChild>
                    <w:div w:id="1188984421">
                      <w:marLeft w:val="0"/>
                      <w:marRight w:val="0"/>
                      <w:marTop w:val="0"/>
                      <w:marBottom w:val="0"/>
                      <w:divBdr>
                        <w:top w:val="none" w:sz="0" w:space="0" w:color="auto"/>
                        <w:left w:val="none" w:sz="0" w:space="0" w:color="auto"/>
                        <w:bottom w:val="none" w:sz="0" w:space="0" w:color="auto"/>
                        <w:right w:val="none" w:sz="0" w:space="0" w:color="auto"/>
                      </w:divBdr>
                      <w:divsChild>
                        <w:div w:id="1387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24">
                  <w:marLeft w:val="0"/>
                  <w:marRight w:val="0"/>
                  <w:marTop w:val="0"/>
                  <w:marBottom w:val="0"/>
                  <w:divBdr>
                    <w:top w:val="none" w:sz="0" w:space="0" w:color="auto"/>
                    <w:left w:val="none" w:sz="0" w:space="0" w:color="auto"/>
                    <w:bottom w:val="none" w:sz="0" w:space="0" w:color="auto"/>
                    <w:right w:val="none" w:sz="0" w:space="0" w:color="auto"/>
                  </w:divBdr>
                  <w:divsChild>
                    <w:div w:id="514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2490">
      <w:bodyDiv w:val="1"/>
      <w:marLeft w:val="0"/>
      <w:marRight w:val="0"/>
      <w:marTop w:val="0"/>
      <w:marBottom w:val="0"/>
      <w:divBdr>
        <w:top w:val="none" w:sz="0" w:space="0" w:color="auto"/>
        <w:left w:val="none" w:sz="0" w:space="0" w:color="auto"/>
        <w:bottom w:val="none" w:sz="0" w:space="0" w:color="auto"/>
        <w:right w:val="none" w:sz="0" w:space="0" w:color="auto"/>
      </w:divBdr>
      <w:divsChild>
        <w:div w:id="1872258344">
          <w:marLeft w:val="0"/>
          <w:marRight w:val="0"/>
          <w:marTop w:val="120"/>
          <w:marBottom w:val="120"/>
          <w:divBdr>
            <w:top w:val="none" w:sz="0" w:space="0" w:color="auto"/>
            <w:left w:val="none" w:sz="0" w:space="0" w:color="auto"/>
            <w:bottom w:val="none" w:sz="0" w:space="0" w:color="auto"/>
            <w:right w:val="none" w:sz="0" w:space="0" w:color="auto"/>
          </w:divBdr>
          <w:divsChild>
            <w:div w:id="629480816">
              <w:marLeft w:val="0"/>
              <w:marRight w:val="0"/>
              <w:marTop w:val="0"/>
              <w:marBottom w:val="0"/>
              <w:divBdr>
                <w:top w:val="none" w:sz="0" w:space="0" w:color="auto"/>
                <w:left w:val="none" w:sz="0" w:space="0" w:color="auto"/>
                <w:bottom w:val="none" w:sz="0" w:space="0" w:color="auto"/>
                <w:right w:val="none" w:sz="0" w:space="0" w:color="auto"/>
              </w:divBdr>
              <w:divsChild>
                <w:div w:id="9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283">
          <w:marLeft w:val="0"/>
          <w:marRight w:val="0"/>
          <w:marTop w:val="0"/>
          <w:marBottom w:val="0"/>
          <w:divBdr>
            <w:top w:val="none" w:sz="0" w:space="0" w:color="auto"/>
            <w:left w:val="none" w:sz="0" w:space="0" w:color="auto"/>
            <w:bottom w:val="none" w:sz="0" w:space="0" w:color="auto"/>
            <w:right w:val="none" w:sz="0" w:space="0" w:color="auto"/>
          </w:divBdr>
        </w:div>
      </w:divsChild>
    </w:div>
    <w:div w:id="1146312557">
      <w:bodyDiv w:val="1"/>
      <w:marLeft w:val="0"/>
      <w:marRight w:val="0"/>
      <w:marTop w:val="0"/>
      <w:marBottom w:val="0"/>
      <w:divBdr>
        <w:top w:val="none" w:sz="0" w:space="0" w:color="auto"/>
        <w:left w:val="none" w:sz="0" w:space="0" w:color="auto"/>
        <w:bottom w:val="none" w:sz="0" w:space="0" w:color="auto"/>
        <w:right w:val="none" w:sz="0" w:space="0" w:color="auto"/>
      </w:divBdr>
    </w:div>
    <w:div w:id="1283027932">
      <w:bodyDiv w:val="1"/>
      <w:marLeft w:val="0"/>
      <w:marRight w:val="0"/>
      <w:marTop w:val="0"/>
      <w:marBottom w:val="0"/>
      <w:divBdr>
        <w:top w:val="none" w:sz="0" w:space="0" w:color="auto"/>
        <w:left w:val="none" w:sz="0" w:space="0" w:color="auto"/>
        <w:bottom w:val="none" w:sz="0" w:space="0" w:color="auto"/>
        <w:right w:val="none" w:sz="0" w:space="0" w:color="auto"/>
      </w:divBdr>
      <w:divsChild>
        <w:div w:id="1306198628">
          <w:marLeft w:val="0"/>
          <w:marRight w:val="0"/>
          <w:marTop w:val="0"/>
          <w:marBottom w:val="0"/>
          <w:divBdr>
            <w:top w:val="none" w:sz="0" w:space="0" w:color="auto"/>
            <w:left w:val="none" w:sz="0" w:space="0" w:color="auto"/>
            <w:bottom w:val="none" w:sz="0" w:space="0" w:color="auto"/>
            <w:right w:val="none" w:sz="0" w:space="0" w:color="auto"/>
          </w:divBdr>
          <w:divsChild>
            <w:div w:id="1291283355">
              <w:marLeft w:val="0"/>
              <w:marRight w:val="0"/>
              <w:marTop w:val="0"/>
              <w:marBottom w:val="0"/>
              <w:divBdr>
                <w:top w:val="none" w:sz="0" w:space="0" w:color="auto"/>
                <w:left w:val="none" w:sz="0" w:space="0" w:color="auto"/>
                <w:bottom w:val="none" w:sz="0" w:space="0" w:color="auto"/>
                <w:right w:val="none" w:sz="0" w:space="0" w:color="auto"/>
              </w:divBdr>
              <w:divsChild>
                <w:div w:id="971209548">
                  <w:marLeft w:val="0"/>
                  <w:marRight w:val="0"/>
                  <w:marTop w:val="0"/>
                  <w:marBottom w:val="0"/>
                  <w:divBdr>
                    <w:top w:val="none" w:sz="0" w:space="0" w:color="auto"/>
                    <w:left w:val="none" w:sz="0" w:space="0" w:color="auto"/>
                    <w:bottom w:val="none" w:sz="0" w:space="0" w:color="auto"/>
                    <w:right w:val="none" w:sz="0" w:space="0" w:color="auto"/>
                  </w:divBdr>
                  <w:divsChild>
                    <w:div w:id="222984746">
                      <w:marLeft w:val="0"/>
                      <w:marRight w:val="0"/>
                      <w:marTop w:val="0"/>
                      <w:marBottom w:val="0"/>
                      <w:divBdr>
                        <w:top w:val="none" w:sz="0" w:space="0" w:color="auto"/>
                        <w:left w:val="none" w:sz="0" w:space="0" w:color="auto"/>
                        <w:bottom w:val="none" w:sz="0" w:space="0" w:color="auto"/>
                        <w:right w:val="none" w:sz="0" w:space="0" w:color="auto"/>
                      </w:divBdr>
                    </w:div>
                  </w:divsChild>
                </w:div>
                <w:div w:id="2035572533">
                  <w:marLeft w:val="0"/>
                  <w:marRight w:val="0"/>
                  <w:marTop w:val="120"/>
                  <w:marBottom w:val="120"/>
                  <w:divBdr>
                    <w:top w:val="none" w:sz="0" w:space="0" w:color="auto"/>
                    <w:left w:val="none" w:sz="0" w:space="0" w:color="auto"/>
                    <w:bottom w:val="none" w:sz="0" w:space="0" w:color="auto"/>
                    <w:right w:val="none" w:sz="0" w:space="0" w:color="auto"/>
                  </w:divBdr>
                  <w:divsChild>
                    <w:div w:id="170535341">
                      <w:marLeft w:val="0"/>
                      <w:marRight w:val="0"/>
                      <w:marTop w:val="0"/>
                      <w:marBottom w:val="0"/>
                      <w:divBdr>
                        <w:top w:val="none" w:sz="0" w:space="0" w:color="auto"/>
                        <w:left w:val="none" w:sz="0" w:space="0" w:color="auto"/>
                        <w:bottom w:val="none" w:sz="0" w:space="0" w:color="auto"/>
                        <w:right w:val="none" w:sz="0" w:space="0" w:color="auto"/>
                      </w:divBdr>
                      <w:divsChild>
                        <w:div w:id="283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7547">
          <w:marLeft w:val="0"/>
          <w:marRight w:val="0"/>
          <w:marTop w:val="0"/>
          <w:marBottom w:val="0"/>
          <w:divBdr>
            <w:top w:val="none" w:sz="0" w:space="0" w:color="auto"/>
            <w:left w:val="none" w:sz="0" w:space="0" w:color="auto"/>
            <w:bottom w:val="none" w:sz="0" w:space="0" w:color="auto"/>
            <w:right w:val="none" w:sz="0" w:space="0" w:color="auto"/>
          </w:divBdr>
          <w:divsChild>
            <w:div w:id="731854681">
              <w:marLeft w:val="0"/>
              <w:marRight w:val="0"/>
              <w:marTop w:val="0"/>
              <w:marBottom w:val="0"/>
              <w:divBdr>
                <w:top w:val="none" w:sz="0" w:space="0" w:color="auto"/>
                <w:left w:val="none" w:sz="0" w:space="0" w:color="auto"/>
                <w:bottom w:val="none" w:sz="0" w:space="0" w:color="auto"/>
                <w:right w:val="none" w:sz="0" w:space="0" w:color="auto"/>
              </w:divBdr>
              <w:divsChild>
                <w:div w:id="194461351">
                  <w:marLeft w:val="0"/>
                  <w:marRight w:val="0"/>
                  <w:marTop w:val="0"/>
                  <w:marBottom w:val="0"/>
                  <w:divBdr>
                    <w:top w:val="none" w:sz="0" w:space="0" w:color="auto"/>
                    <w:left w:val="none" w:sz="0" w:space="0" w:color="auto"/>
                    <w:bottom w:val="none" w:sz="0" w:space="0" w:color="auto"/>
                    <w:right w:val="none" w:sz="0" w:space="0" w:color="auto"/>
                  </w:divBdr>
                  <w:divsChild>
                    <w:div w:id="1994331458">
                      <w:marLeft w:val="0"/>
                      <w:marRight w:val="0"/>
                      <w:marTop w:val="0"/>
                      <w:marBottom w:val="0"/>
                      <w:divBdr>
                        <w:top w:val="none" w:sz="0" w:space="0" w:color="auto"/>
                        <w:left w:val="none" w:sz="0" w:space="0" w:color="auto"/>
                        <w:bottom w:val="none" w:sz="0" w:space="0" w:color="auto"/>
                        <w:right w:val="none" w:sz="0" w:space="0" w:color="auto"/>
                      </w:divBdr>
                    </w:div>
                  </w:divsChild>
                </w:div>
                <w:div w:id="1313172067">
                  <w:marLeft w:val="0"/>
                  <w:marRight w:val="0"/>
                  <w:marTop w:val="120"/>
                  <w:marBottom w:val="120"/>
                  <w:divBdr>
                    <w:top w:val="none" w:sz="0" w:space="0" w:color="auto"/>
                    <w:left w:val="none" w:sz="0" w:space="0" w:color="auto"/>
                    <w:bottom w:val="none" w:sz="0" w:space="0" w:color="auto"/>
                    <w:right w:val="none" w:sz="0" w:space="0" w:color="auto"/>
                  </w:divBdr>
                  <w:divsChild>
                    <w:div w:id="136649408">
                      <w:marLeft w:val="0"/>
                      <w:marRight w:val="0"/>
                      <w:marTop w:val="0"/>
                      <w:marBottom w:val="0"/>
                      <w:divBdr>
                        <w:top w:val="none" w:sz="0" w:space="0" w:color="auto"/>
                        <w:left w:val="none" w:sz="0" w:space="0" w:color="auto"/>
                        <w:bottom w:val="none" w:sz="0" w:space="0" w:color="auto"/>
                        <w:right w:val="none" w:sz="0" w:space="0" w:color="auto"/>
                      </w:divBdr>
                      <w:divsChild>
                        <w:div w:id="46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6279">
      <w:bodyDiv w:val="1"/>
      <w:marLeft w:val="0"/>
      <w:marRight w:val="0"/>
      <w:marTop w:val="0"/>
      <w:marBottom w:val="0"/>
      <w:divBdr>
        <w:top w:val="none" w:sz="0" w:space="0" w:color="auto"/>
        <w:left w:val="none" w:sz="0" w:space="0" w:color="auto"/>
        <w:bottom w:val="none" w:sz="0" w:space="0" w:color="auto"/>
        <w:right w:val="none" w:sz="0" w:space="0" w:color="auto"/>
      </w:divBdr>
    </w:div>
    <w:div w:id="1421411340">
      <w:bodyDiv w:val="1"/>
      <w:marLeft w:val="0"/>
      <w:marRight w:val="0"/>
      <w:marTop w:val="0"/>
      <w:marBottom w:val="0"/>
      <w:divBdr>
        <w:top w:val="none" w:sz="0" w:space="0" w:color="auto"/>
        <w:left w:val="none" w:sz="0" w:space="0" w:color="auto"/>
        <w:bottom w:val="none" w:sz="0" w:space="0" w:color="auto"/>
        <w:right w:val="none" w:sz="0" w:space="0" w:color="auto"/>
      </w:divBdr>
      <w:divsChild>
        <w:div w:id="854465603">
          <w:marLeft w:val="0"/>
          <w:marRight w:val="0"/>
          <w:marTop w:val="0"/>
          <w:marBottom w:val="0"/>
          <w:divBdr>
            <w:top w:val="none" w:sz="0" w:space="0" w:color="auto"/>
            <w:left w:val="none" w:sz="0" w:space="0" w:color="auto"/>
            <w:bottom w:val="none" w:sz="0" w:space="0" w:color="auto"/>
            <w:right w:val="none" w:sz="0" w:space="0" w:color="auto"/>
          </w:divBdr>
          <w:divsChild>
            <w:div w:id="1979799456">
              <w:marLeft w:val="0"/>
              <w:marRight w:val="0"/>
              <w:marTop w:val="0"/>
              <w:marBottom w:val="0"/>
              <w:divBdr>
                <w:top w:val="none" w:sz="0" w:space="0" w:color="auto"/>
                <w:left w:val="none" w:sz="0" w:space="0" w:color="auto"/>
                <w:bottom w:val="none" w:sz="0" w:space="0" w:color="auto"/>
                <w:right w:val="none" w:sz="0" w:space="0" w:color="auto"/>
              </w:divBdr>
              <w:divsChild>
                <w:div w:id="347869809">
                  <w:marLeft w:val="0"/>
                  <w:marRight w:val="0"/>
                  <w:marTop w:val="120"/>
                  <w:marBottom w:val="120"/>
                  <w:divBdr>
                    <w:top w:val="none" w:sz="0" w:space="0" w:color="auto"/>
                    <w:left w:val="none" w:sz="0" w:space="0" w:color="auto"/>
                    <w:bottom w:val="none" w:sz="0" w:space="0" w:color="auto"/>
                    <w:right w:val="none" w:sz="0" w:space="0" w:color="auto"/>
                  </w:divBdr>
                  <w:divsChild>
                    <w:div w:id="1205214090">
                      <w:marLeft w:val="0"/>
                      <w:marRight w:val="0"/>
                      <w:marTop w:val="0"/>
                      <w:marBottom w:val="0"/>
                      <w:divBdr>
                        <w:top w:val="none" w:sz="0" w:space="0" w:color="auto"/>
                        <w:left w:val="none" w:sz="0" w:space="0" w:color="auto"/>
                        <w:bottom w:val="none" w:sz="0" w:space="0" w:color="auto"/>
                        <w:right w:val="none" w:sz="0" w:space="0" w:color="auto"/>
                      </w:divBdr>
                      <w:divsChild>
                        <w:div w:id="10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194">
                  <w:marLeft w:val="0"/>
                  <w:marRight w:val="0"/>
                  <w:marTop w:val="0"/>
                  <w:marBottom w:val="0"/>
                  <w:divBdr>
                    <w:top w:val="none" w:sz="0" w:space="0" w:color="auto"/>
                    <w:left w:val="none" w:sz="0" w:space="0" w:color="auto"/>
                    <w:bottom w:val="none" w:sz="0" w:space="0" w:color="auto"/>
                    <w:right w:val="none" w:sz="0" w:space="0" w:color="auto"/>
                  </w:divBdr>
                  <w:divsChild>
                    <w:div w:id="31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495">
          <w:marLeft w:val="0"/>
          <w:marRight w:val="0"/>
          <w:marTop w:val="0"/>
          <w:marBottom w:val="0"/>
          <w:divBdr>
            <w:top w:val="none" w:sz="0" w:space="0" w:color="auto"/>
            <w:left w:val="none" w:sz="0" w:space="0" w:color="auto"/>
            <w:bottom w:val="none" w:sz="0" w:space="0" w:color="auto"/>
            <w:right w:val="none" w:sz="0" w:space="0" w:color="auto"/>
          </w:divBdr>
          <w:divsChild>
            <w:div w:id="49959087">
              <w:marLeft w:val="0"/>
              <w:marRight w:val="0"/>
              <w:marTop w:val="0"/>
              <w:marBottom w:val="0"/>
              <w:divBdr>
                <w:top w:val="none" w:sz="0" w:space="0" w:color="auto"/>
                <w:left w:val="none" w:sz="0" w:space="0" w:color="auto"/>
                <w:bottom w:val="none" w:sz="0" w:space="0" w:color="auto"/>
                <w:right w:val="none" w:sz="0" w:space="0" w:color="auto"/>
              </w:divBdr>
              <w:divsChild>
                <w:div w:id="580407070">
                  <w:marLeft w:val="0"/>
                  <w:marRight w:val="0"/>
                  <w:marTop w:val="120"/>
                  <w:marBottom w:val="120"/>
                  <w:divBdr>
                    <w:top w:val="none" w:sz="0" w:space="0" w:color="auto"/>
                    <w:left w:val="none" w:sz="0" w:space="0" w:color="auto"/>
                    <w:bottom w:val="none" w:sz="0" w:space="0" w:color="auto"/>
                    <w:right w:val="none" w:sz="0" w:space="0" w:color="auto"/>
                  </w:divBdr>
                  <w:divsChild>
                    <w:div w:id="908198459">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97">
                  <w:marLeft w:val="0"/>
                  <w:marRight w:val="0"/>
                  <w:marTop w:val="0"/>
                  <w:marBottom w:val="0"/>
                  <w:divBdr>
                    <w:top w:val="none" w:sz="0" w:space="0" w:color="auto"/>
                    <w:left w:val="none" w:sz="0" w:space="0" w:color="auto"/>
                    <w:bottom w:val="none" w:sz="0" w:space="0" w:color="auto"/>
                    <w:right w:val="none" w:sz="0" w:space="0" w:color="auto"/>
                  </w:divBdr>
                  <w:divsChild>
                    <w:div w:id="1603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60087">
      <w:bodyDiv w:val="1"/>
      <w:marLeft w:val="0"/>
      <w:marRight w:val="0"/>
      <w:marTop w:val="0"/>
      <w:marBottom w:val="0"/>
      <w:divBdr>
        <w:top w:val="none" w:sz="0" w:space="0" w:color="auto"/>
        <w:left w:val="none" w:sz="0" w:space="0" w:color="auto"/>
        <w:bottom w:val="none" w:sz="0" w:space="0" w:color="auto"/>
        <w:right w:val="none" w:sz="0" w:space="0" w:color="auto"/>
      </w:divBdr>
    </w:div>
    <w:div w:id="1703436498">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8">
          <w:marLeft w:val="0"/>
          <w:marRight w:val="0"/>
          <w:marTop w:val="120"/>
          <w:marBottom w:val="120"/>
          <w:divBdr>
            <w:top w:val="none" w:sz="0" w:space="0" w:color="auto"/>
            <w:left w:val="none" w:sz="0" w:space="0" w:color="auto"/>
            <w:bottom w:val="none" w:sz="0" w:space="0" w:color="auto"/>
            <w:right w:val="none" w:sz="0" w:space="0" w:color="auto"/>
          </w:divBdr>
          <w:divsChild>
            <w:div w:id="1590696982">
              <w:marLeft w:val="0"/>
              <w:marRight w:val="0"/>
              <w:marTop w:val="0"/>
              <w:marBottom w:val="0"/>
              <w:divBdr>
                <w:top w:val="none" w:sz="0" w:space="0" w:color="auto"/>
                <w:left w:val="none" w:sz="0" w:space="0" w:color="auto"/>
                <w:bottom w:val="none" w:sz="0" w:space="0" w:color="auto"/>
                <w:right w:val="none" w:sz="0" w:space="0" w:color="auto"/>
              </w:divBdr>
              <w:divsChild>
                <w:div w:id="1869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70">
          <w:marLeft w:val="0"/>
          <w:marRight w:val="0"/>
          <w:marTop w:val="0"/>
          <w:marBottom w:val="0"/>
          <w:divBdr>
            <w:top w:val="none" w:sz="0" w:space="0" w:color="auto"/>
            <w:left w:val="none" w:sz="0" w:space="0" w:color="auto"/>
            <w:bottom w:val="none" w:sz="0" w:space="0" w:color="auto"/>
            <w:right w:val="none" w:sz="0" w:space="0" w:color="auto"/>
          </w:divBdr>
        </w:div>
      </w:divsChild>
    </w:div>
    <w:div w:id="1738743764">
      <w:bodyDiv w:val="1"/>
      <w:marLeft w:val="0"/>
      <w:marRight w:val="0"/>
      <w:marTop w:val="0"/>
      <w:marBottom w:val="0"/>
      <w:divBdr>
        <w:top w:val="none" w:sz="0" w:space="0" w:color="auto"/>
        <w:left w:val="none" w:sz="0" w:space="0" w:color="auto"/>
        <w:bottom w:val="none" w:sz="0" w:space="0" w:color="auto"/>
        <w:right w:val="none" w:sz="0" w:space="0" w:color="auto"/>
      </w:divBdr>
      <w:divsChild>
        <w:div w:id="657462326">
          <w:marLeft w:val="0"/>
          <w:marRight w:val="0"/>
          <w:marTop w:val="120"/>
          <w:marBottom w:val="120"/>
          <w:divBdr>
            <w:top w:val="none" w:sz="0" w:space="0" w:color="auto"/>
            <w:left w:val="none" w:sz="0" w:space="0" w:color="auto"/>
            <w:bottom w:val="none" w:sz="0" w:space="0" w:color="auto"/>
            <w:right w:val="none" w:sz="0" w:space="0" w:color="auto"/>
          </w:divBdr>
          <w:divsChild>
            <w:div w:id="1549683732">
              <w:marLeft w:val="0"/>
              <w:marRight w:val="0"/>
              <w:marTop w:val="0"/>
              <w:marBottom w:val="0"/>
              <w:divBdr>
                <w:top w:val="none" w:sz="0" w:space="0" w:color="auto"/>
                <w:left w:val="none" w:sz="0" w:space="0" w:color="auto"/>
                <w:bottom w:val="none" w:sz="0" w:space="0" w:color="auto"/>
                <w:right w:val="none" w:sz="0" w:space="0" w:color="auto"/>
              </w:divBdr>
              <w:divsChild>
                <w:div w:id="549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08">
          <w:marLeft w:val="0"/>
          <w:marRight w:val="0"/>
          <w:marTop w:val="0"/>
          <w:marBottom w:val="0"/>
          <w:divBdr>
            <w:top w:val="none" w:sz="0" w:space="0" w:color="auto"/>
            <w:left w:val="none" w:sz="0" w:space="0" w:color="auto"/>
            <w:bottom w:val="none" w:sz="0" w:space="0" w:color="auto"/>
            <w:right w:val="none" w:sz="0" w:space="0" w:color="auto"/>
          </w:divBdr>
        </w:div>
      </w:divsChild>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1770269755">
      <w:bodyDiv w:val="1"/>
      <w:marLeft w:val="0"/>
      <w:marRight w:val="0"/>
      <w:marTop w:val="0"/>
      <w:marBottom w:val="0"/>
      <w:divBdr>
        <w:top w:val="none" w:sz="0" w:space="0" w:color="auto"/>
        <w:left w:val="none" w:sz="0" w:space="0" w:color="auto"/>
        <w:bottom w:val="none" w:sz="0" w:space="0" w:color="auto"/>
        <w:right w:val="none" w:sz="0" w:space="0" w:color="auto"/>
      </w:divBdr>
    </w:div>
    <w:div w:id="1861964240">
      <w:bodyDiv w:val="1"/>
      <w:marLeft w:val="0"/>
      <w:marRight w:val="0"/>
      <w:marTop w:val="0"/>
      <w:marBottom w:val="0"/>
      <w:divBdr>
        <w:top w:val="none" w:sz="0" w:space="0" w:color="auto"/>
        <w:left w:val="none" w:sz="0" w:space="0" w:color="auto"/>
        <w:bottom w:val="none" w:sz="0" w:space="0" w:color="auto"/>
        <w:right w:val="none" w:sz="0" w:space="0" w:color="auto"/>
      </w:divBdr>
      <w:divsChild>
        <w:div w:id="464736598">
          <w:marLeft w:val="0"/>
          <w:marRight w:val="0"/>
          <w:marTop w:val="120"/>
          <w:marBottom w:val="120"/>
          <w:divBdr>
            <w:top w:val="none" w:sz="0" w:space="0" w:color="auto"/>
            <w:left w:val="none" w:sz="0" w:space="0" w:color="auto"/>
            <w:bottom w:val="none" w:sz="0" w:space="0" w:color="auto"/>
            <w:right w:val="none" w:sz="0" w:space="0" w:color="auto"/>
          </w:divBdr>
          <w:divsChild>
            <w:div w:id="34475984">
              <w:marLeft w:val="0"/>
              <w:marRight w:val="0"/>
              <w:marTop w:val="0"/>
              <w:marBottom w:val="0"/>
              <w:divBdr>
                <w:top w:val="none" w:sz="0" w:space="0" w:color="auto"/>
                <w:left w:val="none" w:sz="0" w:space="0" w:color="auto"/>
                <w:bottom w:val="none" w:sz="0" w:space="0" w:color="auto"/>
                <w:right w:val="none" w:sz="0" w:space="0" w:color="auto"/>
              </w:divBdr>
              <w:divsChild>
                <w:div w:id="122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780">
          <w:marLeft w:val="0"/>
          <w:marRight w:val="0"/>
          <w:marTop w:val="0"/>
          <w:marBottom w:val="0"/>
          <w:divBdr>
            <w:top w:val="none" w:sz="0" w:space="0" w:color="auto"/>
            <w:left w:val="none" w:sz="0" w:space="0" w:color="auto"/>
            <w:bottom w:val="none" w:sz="0" w:space="0" w:color="auto"/>
            <w:right w:val="none" w:sz="0" w:space="0" w:color="auto"/>
          </w:divBdr>
        </w:div>
      </w:divsChild>
    </w:div>
    <w:div w:id="1911188509">
      <w:bodyDiv w:val="1"/>
      <w:marLeft w:val="0"/>
      <w:marRight w:val="0"/>
      <w:marTop w:val="0"/>
      <w:marBottom w:val="0"/>
      <w:divBdr>
        <w:top w:val="none" w:sz="0" w:space="0" w:color="auto"/>
        <w:left w:val="none" w:sz="0" w:space="0" w:color="auto"/>
        <w:bottom w:val="none" w:sz="0" w:space="0" w:color="auto"/>
        <w:right w:val="none" w:sz="0" w:space="0" w:color="auto"/>
      </w:divBdr>
      <w:divsChild>
        <w:div w:id="1797749835">
          <w:marLeft w:val="0"/>
          <w:marRight w:val="0"/>
          <w:marTop w:val="120"/>
          <w:marBottom w:val="120"/>
          <w:divBdr>
            <w:top w:val="none" w:sz="0" w:space="0" w:color="auto"/>
            <w:left w:val="none" w:sz="0" w:space="0" w:color="auto"/>
            <w:bottom w:val="none" w:sz="0" w:space="0" w:color="auto"/>
            <w:right w:val="none" w:sz="0" w:space="0" w:color="auto"/>
          </w:divBdr>
          <w:divsChild>
            <w:div w:id="112603829">
              <w:marLeft w:val="0"/>
              <w:marRight w:val="0"/>
              <w:marTop w:val="0"/>
              <w:marBottom w:val="0"/>
              <w:divBdr>
                <w:top w:val="none" w:sz="0" w:space="0" w:color="auto"/>
                <w:left w:val="none" w:sz="0" w:space="0" w:color="auto"/>
                <w:bottom w:val="none" w:sz="0" w:space="0" w:color="auto"/>
                <w:right w:val="none" w:sz="0" w:space="0" w:color="auto"/>
              </w:divBdr>
              <w:divsChild>
                <w:div w:id="1330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53">
          <w:marLeft w:val="0"/>
          <w:marRight w:val="0"/>
          <w:marTop w:val="0"/>
          <w:marBottom w:val="0"/>
          <w:divBdr>
            <w:top w:val="none" w:sz="0" w:space="0" w:color="auto"/>
            <w:left w:val="none" w:sz="0" w:space="0" w:color="auto"/>
            <w:bottom w:val="none" w:sz="0" w:space="0" w:color="auto"/>
            <w:right w:val="none" w:sz="0" w:space="0" w:color="auto"/>
          </w:divBdr>
          <w:divsChild>
            <w:div w:id="1668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1368">
          <w:marLeft w:val="0"/>
          <w:marRight w:val="0"/>
          <w:marTop w:val="0"/>
          <w:marBottom w:val="0"/>
          <w:divBdr>
            <w:top w:val="none" w:sz="0" w:space="0" w:color="auto"/>
            <w:left w:val="none" w:sz="0" w:space="0" w:color="auto"/>
            <w:bottom w:val="none" w:sz="0" w:space="0" w:color="auto"/>
            <w:right w:val="none" w:sz="0" w:space="0" w:color="auto"/>
          </w:divBdr>
          <w:divsChild>
            <w:div w:id="2041275845">
              <w:marLeft w:val="0"/>
              <w:marRight w:val="0"/>
              <w:marTop w:val="0"/>
              <w:marBottom w:val="0"/>
              <w:divBdr>
                <w:top w:val="none" w:sz="0" w:space="0" w:color="auto"/>
                <w:left w:val="none" w:sz="0" w:space="0" w:color="auto"/>
                <w:bottom w:val="none" w:sz="0" w:space="0" w:color="auto"/>
                <w:right w:val="none" w:sz="0" w:space="0" w:color="auto"/>
              </w:divBdr>
              <w:divsChild>
                <w:div w:id="771555855">
                  <w:marLeft w:val="0"/>
                  <w:marRight w:val="0"/>
                  <w:marTop w:val="0"/>
                  <w:marBottom w:val="0"/>
                  <w:divBdr>
                    <w:top w:val="none" w:sz="0" w:space="0" w:color="auto"/>
                    <w:left w:val="none" w:sz="0" w:space="0" w:color="auto"/>
                    <w:bottom w:val="none" w:sz="0" w:space="0" w:color="auto"/>
                    <w:right w:val="none" w:sz="0" w:space="0" w:color="auto"/>
                  </w:divBdr>
                  <w:divsChild>
                    <w:div w:id="1242135895">
                      <w:marLeft w:val="0"/>
                      <w:marRight w:val="0"/>
                      <w:marTop w:val="0"/>
                      <w:marBottom w:val="0"/>
                      <w:divBdr>
                        <w:top w:val="none" w:sz="0" w:space="0" w:color="auto"/>
                        <w:left w:val="none" w:sz="0" w:space="0" w:color="auto"/>
                        <w:bottom w:val="none" w:sz="0" w:space="0" w:color="auto"/>
                        <w:right w:val="none" w:sz="0" w:space="0" w:color="auto"/>
                      </w:divBdr>
                    </w:div>
                  </w:divsChild>
                </w:div>
                <w:div w:id="1243297651">
                  <w:marLeft w:val="0"/>
                  <w:marRight w:val="0"/>
                  <w:marTop w:val="120"/>
                  <w:marBottom w:val="12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2006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4369">
          <w:marLeft w:val="0"/>
          <w:marRight w:val="0"/>
          <w:marTop w:val="0"/>
          <w:marBottom w:val="0"/>
          <w:divBdr>
            <w:top w:val="none" w:sz="0" w:space="0" w:color="auto"/>
            <w:left w:val="none" w:sz="0" w:space="0" w:color="auto"/>
            <w:bottom w:val="none" w:sz="0" w:space="0" w:color="auto"/>
            <w:right w:val="none" w:sz="0" w:space="0" w:color="auto"/>
          </w:divBdr>
          <w:divsChild>
            <w:div w:id="2113161370">
              <w:marLeft w:val="0"/>
              <w:marRight w:val="0"/>
              <w:marTop w:val="0"/>
              <w:marBottom w:val="0"/>
              <w:divBdr>
                <w:top w:val="none" w:sz="0" w:space="0" w:color="auto"/>
                <w:left w:val="none" w:sz="0" w:space="0" w:color="auto"/>
                <w:bottom w:val="none" w:sz="0" w:space="0" w:color="auto"/>
                <w:right w:val="none" w:sz="0" w:space="0" w:color="auto"/>
              </w:divBdr>
              <w:divsChild>
                <w:div w:id="684291123">
                  <w:marLeft w:val="0"/>
                  <w:marRight w:val="0"/>
                  <w:marTop w:val="0"/>
                  <w:marBottom w:val="0"/>
                  <w:divBdr>
                    <w:top w:val="none" w:sz="0" w:space="0" w:color="auto"/>
                    <w:left w:val="none" w:sz="0" w:space="0" w:color="auto"/>
                    <w:bottom w:val="none" w:sz="0" w:space="0" w:color="auto"/>
                    <w:right w:val="none" w:sz="0" w:space="0" w:color="auto"/>
                  </w:divBdr>
                  <w:divsChild>
                    <w:div w:id="1943606224">
                      <w:marLeft w:val="0"/>
                      <w:marRight w:val="0"/>
                      <w:marTop w:val="0"/>
                      <w:marBottom w:val="0"/>
                      <w:divBdr>
                        <w:top w:val="none" w:sz="0" w:space="0" w:color="auto"/>
                        <w:left w:val="none" w:sz="0" w:space="0" w:color="auto"/>
                        <w:bottom w:val="none" w:sz="0" w:space="0" w:color="auto"/>
                        <w:right w:val="none" w:sz="0" w:space="0" w:color="auto"/>
                      </w:divBdr>
                    </w:div>
                  </w:divsChild>
                </w:div>
                <w:div w:id="1681156323">
                  <w:marLeft w:val="0"/>
                  <w:marRight w:val="0"/>
                  <w:marTop w:val="120"/>
                  <w:marBottom w:val="120"/>
                  <w:divBdr>
                    <w:top w:val="none" w:sz="0" w:space="0" w:color="auto"/>
                    <w:left w:val="none" w:sz="0" w:space="0" w:color="auto"/>
                    <w:bottom w:val="none" w:sz="0" w:space="0" w:color="auto"/>
                    <w:right w:val="none" w:sz="0" w:space="0" w:color="auto"/>
                  </w:divBdr>
                  <w:divsChild>
                    <w:div w:id="1806770848">
                      <w:marLeft w:val="0"/>
                      <w:marRight w:val="0"/>
                      <w:marTop w:val="0"/>
                      <w:marBottom w:val="0"/>
                      <w:divBdr>
                        <w:top w:val="none" w:sz="0" w:space="0" w:color="auto"/>
                        <w:left w:val="none" w:sz="0" w:space="0" w:color="auto"/>
                        <w:bottom w:val="none" w:sz="0" w:space="0" w:color="auto"/>
                        <w:right w:val="none" w:sz="0" w:space="0" w:color="auto"/>
                      </w:divBdr>
                      <w:divsChild>
                        <w:div w:id="79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49343">
          <w:marLeft w:val="0"/>
          <w:marRight w:val="0"/>
          <w:marTop w:val="0"/>
          <w:marBottom w:val="0"/>
          <w:divBdr>
            <w:top w:val="none" w:sz="0" w:space="0" w:color="auto"/>
            <w:left w:val="none" w:sz="0" w:space="0" w:color="auto"/>
            <w:bottom w:val="none" w:sz="0" w:space="0" w:color="auto"/>
            <w:right w:val="none" w:sz="0" w:space="0" w:color="auto"/>
          </w:divBdr>
          <w:divsChild>
            <w:div w:id="1459376243">
              <w:marLeft w:val="0"/>
              <w:marRight w:val="0"/>
              <w:marTop w:val="0"/>
              <w:marBottom w:val="0"/>
              <w:divBdr>
                <w:top w:val="none" w:sz="0" w:space="0" w:color="auto"/>
                <w:left w:val="none" w:sz="0" w:space="0" w:color="auto"/>
                <w:bottom w:val="none" w:sz="0" w:space="0" w:color="auto"/>
                <w:right w:val="none" w:sz="0" w:space="0" w:color="auto"/>
              </w:divBdr>
              <w:divsChild>
                <w:div w:id="559445353">
                  <w:marLeft w:val="0"/>
                  <w:marRight w:val="0"/>
                  <w:marTop w:val="0"/>
                  <w:marBottom w:val="0"/>
                  <w:divBdr>
                    <w:top w:val="none" w:sz="0" w:space="0" w:color="auto"/>
                    <w:left w:val="none" w:sz="0" w:space="0" w:color="auto"/>
                    <w:bottom w:val="none" w:sz="0" w:space="0" w:color="auto"/>
                    <w:right w:val="none" w:sz="0" w:space="0" w:color="auto"/>
                  </w:divBdr>
                  <w:divsChild>
                    <w:div w:id="970209478">
                      <w:marLeft w:val="0"/>
                      <w:marRight w:val="0"/>
                      <w:marTop w:val="0"/>
                      <w:marBottom w:val="0"/>
                      <w:divBdr>
                        <w:top w:val="none" w:sz="0" w:space="0" w:color="auto"/>
                        <w:left w:val="none" w:sz="0" w:space="0" w:color="auto"/>
                        <w:bottom w:val="none" w:sz="0" w:space="0" w:color="auto"/>
                        <w:right w:val="none" w:sz="0" w:space="0" w:color="auto"/>
                      </w:divBdr>
                    </w:div>
                  </w:divsChild>
                </w:div>
                <w:div w:id="1851748571">
                  <w:marLeft w:val="0"/>
                  <w:marRight w:val="0"/>
                  <w:marTop w:val="120"/>
                  <w:marBottom w:val="120"/>
                  <w:divBdr>
                    <w:top w:val="none" w:sz="0" w:space="0" w:color="auto"/>
                    <w:left w:val="none" w:sz="0" w:space="0" w:color="auto"/>
                    <w:bottom w:val="none" w:sz="0" w:space="0" w:color="auto"/>
                    <w:right w:val="none" w:sz="0" w:space="0" w:color="auto"/>
                  </w:divBdr>
                  <w:divsChild>
                    <w:div w:id="1644500563">
                      <w:marLeft w:val="0"/>
                      <w:marRight w:val="0"/>
                      <w:marTop w:val="0"/>
                      <w:marBottom w:val="0"/>
                      <w:divBdr>
                        <w:top w:val="none" w:sz="0" w:space="0" w:color="auto"/>
                        <w:left w:val="none" w:sz="0" w:space="0" w:color="auto"/>
                        <w:bottom w:val="none" w:sz="0" w:space="0" w:color="auto"/>
                        <w:right w:val="none" w:sz="0" w:space="0" w:color="auto"/>
                      </w:divBdr>
                      <w:divsChild>
                        <w:div w:id="4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16">
          <w:marLeft w:val="0"/>
          <w:marRight w:val="0"/>
          <w:marTop w:val="0"/>
          <w:marBottom w:val="0"/>
          <w:divBdr>
            <w:top w:val="none" w:sz="0" w:space="0" w:color="auto"/>
            <w:left w:val="none" w:sz="0" w:space="0" w:color="auto"/>
            <w:bottom w:val="none" w:sz="0" w:space="0" w:color="auto"/>
            <w:right w:val="none" w:sz="0" w:space="0" w:color="auto"/>
          </w:divBdr>
          <w:divsChild>
            <w:div w:id="808473301">
              <w:marLeft w:val="0"/>
              <w:marRight w:val="0"/>
              <w:marTop w:val="0"/>
              <w:marBottom w:val="0"/>
              <w:divBdr>
                <w:top w:val="none" w:sz="0" w:space="0" w:color="auto"/>
                <w:left w:val="none" w:sz="0" w:space="0" w:color="auto"/>
                <w:bottom w:val="none" w:sz="0" w:space="0" w:color="auto"/>
                <w:right w:val="none" w:sz="0" w:space="0" w:color="auto"/>
              </w:divBdr>
              <w:divsChild>
                <w:div w:id="1547331599">
                  <w:marLeft w:val="0"/>
                  <w:marRight w:val="0"/>
                  <w:marTop w:val="0"/>
                  <w:marBottom w:val="0"/>
                  <w:divBdr>
                    <w:top w:val="none" w:sz="0" w:space="0" w:color="auto"/>
                    <w:left w:val="none" w:sz="0" w:space="0" w:color="auto"/>
                    <w:bottom w:val="none" w:sz="0" w:space="0" w:color="auto"/>
                    <w:right w:val="none" w:sz="0" w:space="0" w:color="auto"/>
                  </w:divBdr>
                  <w:divsChild>
                    <w:div w:id="1521313214">
                      <w:marLeft w:val="0"/>
                      <w:marRight w:val="0"/>
                      <w:marTop w:val="0"/>
                      <w:marBottom w:val="0"/>
                      <w:divBdr>
                        <w:top w:val="none" w:sz="0" w:space="0" w:color="auto"/>
                        <w:left w:val="none" w:sz="0" w:space="0" w:color="auto"/>
                        <w:bottom w:val="none" w:sz="0" w:space="0" w:color="auto"/>
                        <w:right w:val="none" w:sz="0" w:space="0" w:color="auto"/>
                      </w:divBdr>
                    </w:div>
                  </w:divsChild>
                </w:div>
                <w:div w:id="1577206371">
                  <w:marLeft w:val="0"/>
                  <w:marRight w:val="0"/>
                  <w:marTop w:val="120"/>
                  <w:marBottom w:val="120"/>
                  <w:divBdr>
                    <w:top w:val="none" w:sz="0" w:space="0" w:color="auto"/>
                    <w:left w:val="none" w:sz="0" w:space="0" w:color="auto"/>
                    <w:bottom w:val="none" w:sz="0" w:space="0" w:color="auto"/>
                    <w:right w:val="none" w:sz="0" w:space="0" w:color="auto"/>
                  </w:divBdr>
                  <w:divsChild>
                    <w:div w:id="1572345266">
                      <w:marLeft w:val="0"/>
                      <w:marRight w:val="0"/>
                      <w:marTop w:val="0"/>
                      <w:marBottom w:val="0"/>
                      <w:divBdr>
                        <w:top w:val="none" w:sz="0" w:space="0" w:color="auto"/>
                        <w:left w:val="none" w:sz="0" w:space="0" w:color="auto"/>
                        <w:bottom w:val="none" w:sz="0" w:space="0" w:color="auto"/>
                        <w:right w:val="none" w:sz="0" w:space="0" w:color="auto"/>
                      </w:divBdr>
                      <w:divsChild>
                        <w:div w:id="442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717">
          <w:marLeft w:val="0"/>
          <w:marRight w:val="0"/>
          <w:marTop w:val="0"/>
          <w:marBottom w:val="0"/>
          <w:divBdr>
            <w:top w:val="none" w:sz="0" w:space="0" w:color="auto"/>
            <w:left w:val="none" w:sz="0" w:space="0" w:color="auto"/>
            <w:bottom w:val="none" w:sz="0" w:space="0" w:color="auto"/>
            <w:right w:val="none" w:sz="0" w:space="0" w:color="auto"/>
          </w:divBdr>
          <w:divsChild>
            <w:div w:id="157500757">
              <w:marLeft w:val="0"/>
              <w:marRight w:val="0"/>
              <w:marTop w:val="0"/>
              <w:marBottom w:val="0"/>
              <w:divBdr>
                <w:top w:val="none" w:sz="0" w:space="0" w:color="auto"/>
                <w:left w:val="none" w:sz="0" w:space="0" w:color="auto"/>
                <w:bottom w:val="none" w:sz="0" w:space="0" w:color="auto"/>
                <w:right w:val="none" w:sz="0" w:space="0" w:color="auto"/>
              </w:divBdr>
              <w:divsChild>
                <w:div w:id="416290958">
                  <w:marLeft w:val="0"/>
                  <w:marRight w:val="0"/>
                  <w:marTop w:val="120"/>
                  <w:marBottom w:val="120"/>
                  <w:divBdr>
                    <w:top w:val="none" w:sz="0" w:space="0" w:color="auto"/>
                    <w:left w:val="none" w:sz="0" w:space="0" w:color="auto"/>
                    <w:bottom w:val="none" w:sz="0" w:space="0" w:color="auto"/>
                    <w:right w:val="none" w:sz="0" w:space="0" w:color="auto"/>
                  </w:divBdr>
                  <w:divsChild>
                    <w:div w:id="1404138451">
                      <w:marLeft w:val="0"/>
                      <w:marRight w:val="0"/>
                      <w:marTop w:val="0"/>
                      <w:marBottom w:val="0"/>
                      <w:divBdr>
                        <w:top w:val="none" w:sz="0" w:space="0" w:color="auto"/>
                        <w:left w:val="none" w:sz="0" w:space="0" w:color="auto"/>
                        <w:bottom w:val="none" w:sz="0" w:space="0" w:color="auto"/>
                        <w:right w:val="none" w:sz="0" w:space="0" w:color="auto"/>
                      </w:divBdr>
                      <w:divsChild>
                        <w:div w:id="8947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408">
                  <w:marLeft w:val="0"/>
                  <w:marRight w:val="0"/>
                  <w:marTop w:val="0"/>
                  <w:marBottom w:val="0"/>
                  <w:divBdr>
                    <w:top w:val="none" w:sz="0" w:space="0" w:color="auto"/>
                    <w:left w:val="none" w:sz="0" w:space="0" w:color="auto"/>
                    <w:bottom w:val="none" w:sz="0" w:space="0" w:color="auto"/>
                    <w:right w:val="none" w:sz="0" w:space="0" w:color="auto"/>
                  </w:divBdr>
                  <w:divsChild>
                    <w:div w:id="432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4A57-2D49-B14A-B5F1-1A5A0DC4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1302</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 Eigerman</dc:creator>
  <cp:lastModifiedBy>Microsoft Office User</cp:lastModifiedBy>
  <cp:revision>3</cp:revision>
  <cp:lastPrinted>2020-08-12T16:21:00Z</cp:lastPrinted>
  <dcterms:created xsi:type="dcterms:W3CDTF">2021-11-04T00:28:00Z</dcterms:created>
  <dcterms:modified xsi:type="dcterms:W3CDTF">2021-11-16T00:45:00Z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