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F0408" w14:textId="77777777" w:rsidR="00623F07" w:rsidRDefault="00623F07" w:rsidP="00623F07">
      <w:pPr>
        <w:rPr>
          <w:rFonts w:ascii="Calibri" w:hAnsi="Calibri"/>
        </w:rPr>
      </w:pPr>
    </w:p>
    <w:p w14:paraId="2F801860" w14:textId="77777777" w:rsidR="00623F07" w:rsidRPr="008444E5" w:rsidRDefault="00623F07" w:rsidP="00623F07">
      <w:pPr>
        <w:pStyle w:val="Header"/>
        <w:tabs>
          <w:tab w:val="clear" w:pos="4680"/>
          <w:tab w:val="clear" w:pos="9360"/>
          <w:tab w:val="left" w:pos="2235"/>
        </w:tabs>
        <w:jc w:val="center"/>
        <w:rPr>
          <w:rFonts w:ascii="Castellar" w:hAnsi="Castellar"/>
          <w:b/>
          <w:sz w:val="32"/>
          <w:szCs w:val="32"/>
        </w:rPr>
      </w:pPr>
      <w:r w:rsidRPr="008444E5">
        <w:rPr>
          <w:rFonts w:ascii="Castellar" w:hAnsi="Castellar"/>
          <w:b/>
          <w:sz w:val="32"/>
          <w:szCs w:val="32"/>
        </w:rPr>
        <w:t>CITY OF NEWBURYPORT</w:t>
      </w:r>
    </w:p>
    <w:p w14:paraId="6033E713" w14:textId="1AB12990" w:rsidR="00623F07" w:rsidRPr="0099756C" w:rsidRDefault="00623F07" w:rsidP="00623F07">
      <w:pPr>
        <w:pStyle w:val="Header"/>
        <w:tabs>
          <w:tab w:val="clear" w:pos="4680"/>
          <w:tab w:val="clear" w:pos="9360"/>
          <w:tab w:val="left" w:pos="2235"/>
        </w:tabs>
      </w:pPr>
      <w:r>
        <w:rPr>
          <w:noProof/>
        </w:rPr>
        <w:drawing>
          <wp:inline distT="0" distB="0" distL="0" distR="0" wp14:anchorId="7F1336EC" wp14:editId="1A99D5F0">
            <wp:extent cx="1095375" cy="1095375"/>
            <wp:effectExtent l="0" t="0" r="9525" b="9525"/>
            <wp:docPr id="1" name="Picture 1" descr="Z:\Global City Share\City Seal\Newburyport-Seal-2MB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Global City Share\City Seal\Newburyport-Seal-2MB (00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   </w:t>
      </w:r>
      <w:r w:rsidRPr="0099756C">
        <w:rPr>
          <w:b/>
          <w:sz w:val="20"/>
        </w:rPr>
        <w:t>IN CITY COUNCIL</w:t>
      </w:r>
    </w:p>
    <w:p w14:paraId="4234B9B1" w14:textId="77777777" w:rsidR="00623F07" w:rsidRPr="002E03E6" w:rsidRDefault="00623F07" w:rsidP="00623F07">
      <w:pPr>
        <w:pStyle w:val="Header"/>
        <w:tabs>
          <w:tab w:val="clear" w:pos="4680"/>
          <w:tab w:val="clear" w:pos="9360"/>
          <w:tab w:val="left" w:pos="2235"/>
        </w:tabs>
        <w:rPr>
          <w:sz w:val="20"/>
        </w:rPr>
      </w:pPr>
    </w:p>
    <w:p w14:paraId="65CE46D3" w14:textId="77777777" w:rsidR="00623F07" w:rsidRDefault="00623F07" w:rsidP="00623F07">
      <w:pPr>
        <w:ind w:left="5040"/>
        <w:rPr>
          <w:szCs w:val="28"/>
        </w:rPr>
      </w:pPr>
      <w:r>
        <w:rPr>
          <w:szCs w:val="28"/>
        </w:rPr>
        <w:t xml:space="preserve">  </w:t>
      </w:r>
    </w:p>
    <w:p w14:paraId="3D04B5FF" w14:textId="357FE6B8" w:rsidR="00546EEE" w:rsidRDefault="00623F07" w:rsidP="00623F07">
      <w:r w:rsidRPr="0099756C">
        <w:rPr>
          <w:b/>
          <w:szCs w:val="28"/>
        </w:rPr>
        <w:t>ORDERED: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14:paraId="57220BA4" w14:textId="77777777" w:rsidR="004B729B" w:rsidRDefault="004B729B" w:rsidP="00623F07"/>
    <w:p w14:paraId="50257FAC" w14:textId="38613214" w:rsidR="0008175C" w:rsidRPr="006747EF" w:rsidRDefault="00432D2F" w:rsidP="00A65DE0">
      <w:pPr>
        <w:ind w:left="5040" w:firstLine="720"/>
      </w:pPr>
      <w:r w:rsidRPr="006747EF">
        <w:t xml:space="preserve">March </w:t>
      </w:r>
      <w:r w:rsidR="005020B1">
        <w:t>28</w:t>
      </w:r>
      <w:r w:rsidRPr="006747EF">
        <w:t>, 2022</w:t>
      </w:r>
    </w:p>
    <w:p w14:paraId="499FD54E" w14:textId="77777777" w:rsidR="00BC1B9C" w:rsidRPr="006747EF" w:rsidRDefault="00BC1B9C" w:rsidP="0008175C">
      <w:pPr>
        <w:ind w:left="5040"/>
      </w:pPr>
    </w:p>
    <w:p w14:paraId="2E0213AC" w14:textId="096366FF" w:rsidR="00DC324F" w:rsidRDefault="00893DE4">
      <w:pPr>
        <w:rPr>
          <w:bCs/>
        </w:rPr>
      </w:pPr>
      <w:r w:rsidRPr="006747EF">
        <w:rPr>
          <w:b/>
        </w:rPr>
        <w:t>THAT</w:t>
      </w:r>
      <w:r w:rsidR="00510557" w:rsidRPr="00510557">
        <w:rPr>
          <w:bCs/>
        </w:rPr>
        <w:t>,</w:t>
      </w:r>
      <w:r w:rsidRPr="006747EF">
        <w:rPr>
          <w:b/>
        </w:rPr>
        <w:t xml:space="preserve"> </w:t>
      </w:r>
      <w:r w:rsidR="00510557" w:rsidRPr="00510557">
        <w:rPr>
          <w:bCs/>
        </w:rPr>
        <w:t>at the recommendation of the American Rescue Plan</w:t>
      </w:r>
      <w:r w:rsidR="005020B1">
        <w:rPr>
          <w:bCs/>
        </w:rPr>
        <w:t xml:space="preserve"> Act (ARPA)</w:t>
      </w:r>
      <w:r w:rsidR="00510557" w:rsidRPr="00510557">
        <w:rPr>
          <w:bCs/>
        </w:rPr>
        <w:t xml:space="preserve"> Ad Hoc Committee, $</w:t>
      </w:r>
      <w:r w:rsidR="0005684B">
        <w:rPr>
          <w:bCs/>
        </w:rPr>
        <w:t>100</w:t>
      </w:r>
      <w:r w:rsidR="00510557" w:rsidRPr="00510557">
        <w:rPr>
          <w:bCs/>
        </w:rPr>
        <w:t xml:space="preserve">,000 is </w:t>
      </w:r>
      <w:r w:rsidR="002A19DE">
        <w:rPr>
          <w:bCs/>
        </w:rPr>
        <w:t xml:space="preserve">hereby </w:t>
      </w:r>
      <w:r w:rsidR="00510557">
        <w:rPr>
          <w:bCs/>
        </w:rPr>
        <w:t xml:space="preserve">appropriated </w:t>
      </w:r>
      <w:r w:rsidR="00510557" w:rsidRPr="00510557">
        <w:rPr>
          <w:bCs/>
        </w:rPr>
        <w:t>from the City’s allocation of the Coronavirus State and Local Fiscal Recovery Funds</w:t>
      </w:r>
      <w:r w:rsidR="00B91494">
        <w:rPr>
          <w:bCs/>
        </w:rPr>
        <w:t xml:space="preserve"> (</w:t>
      </w:r>
      <w:r w:rsidR="00B91494" w:rsidRPr="00B91494">
        <w:rPr>
          <w:bCs/>
        </w:rPr>
        <w:t>SLFRF</w:t>
      </w:r>
      <w:r w:rsidR="00B91494">
        <w:rPr>
          <w:bCs/>
        </w:rPr>
        <w:t>)</w:t>
      </w:r>
      <w:r w:rsidR="00510557">
        <w:rPr>
          <w:bCs/>
        </w:rPr>
        <w:t xml:space="preserve"> to pay costs of</w:t>
      </w:r>
      <w:r w:rsidR="00F70BAB">
        <w:rPr>
          <w:bCs/>
        </w:rPr>
        <w:t xml:space="preserve"> </w:t>
      </w:r>
      <w:r w:rsidR="002C564B">
        <w:rPr>
          <w:bCs/>
        </w:rPr>
        <w:t>replacing and stabilizing the walkway</w:t>
      </w:r>
      <w:r w:rsidR="00373575">
        <w:rPr>
          <w:bCs/>
        </w:rPr>
        <w:t>, which runs</w:t>
      </w:r>
      <w:r w:rsidR="002C564B">
        <w:rPr>
          <w:bCs/>
        </w:rPr>
        <w:t xml:space="preserve"> </w:t>
      </w:r>
      <w:r w:rsidR="00373575">
        <w:rPr>
          <w:bCs/>
        </w:rPr>
        <w:t>along the</w:t>
      </w:r>
      <w:r w:rsidR="002C564B">
        <w:rPr>
          <w:bCs/>
        </w:rPr>
        <w:t xml:space="preserve"> Joppa Park sea wall</w:t>
      </w:r>
      <w:r w:rsidR="00373575">
        <w:rPr>
          <w:bCs/>
        </w:rPr>
        <w:t>, including the installation of accessible paver aprons that are needed to bring the park into compliance with the Americans with Disabilities Act (ADA) standards.</w:t>
      </w:r>
      <w:r w:rsidR="002C564B">
        <w:rPr>
          <w:bCs/>
        </w:rPr>
        <w:t xml:space="preserve"> </w:t>
      </w:r>
      <w:bookmarkStart w:id="0" w:name="_Hlk98842291"/>
      <w:r w:rsidR="005020B1" w:rsidRPr="005020B1">
        <w:rPr>
          <w:bCs/>
        </w:rPr>
        <w:t xml:space="preserve">It is the intent that any funds remaining upon completion of this project shall be </w:t>
      </w:r>
      <w:proofErr w:type="spellStart"/>
      <w:r w:rsidR="005020B1" w:rsidRPr="005020B1">
        <w:rPr>
          <w:bCs/>
        </w:rPr>
        <w:t>reappropriated</w:t>
      </w:r>
      <w:proofErr w:type="spellEnd"/>
      <w:r w:rsidR="005020B1" w:rsidRPr="005020B1">
        <w:rPr>
          <w:bCs/>
        </w:rPr>
        <w:t xml:space="preserve"> to another project </w:t>
      </w:r>
      <w:r w:rsidR="005020B1">
        <w:rPr>
          <w:bCs/>
        </w:rPr>
        <w:t xml:space="preserve">as </w:t>
      </w:r>
      <w:r w:rsidR="005020B1" w:rsidRPr="005020B1">
        <w:rPr>
          <w:bCs/>
        </w:rPr>
        <w:t>recommended by the ARPA Ad Hoc Committee.</w:t>
      </w:r>
      <w:bookmarkEnd w:id="0"/>
    </w:p>
    <w:p w14:paraId="24174EC5" w14:textId="77777777" w:rsidR="00B91494" w:rsidRDefault="00B91494" w:rsidP="00F0286A">
      <w:pPr>
        <w:spacing w:after="0" w:line="240" w:lineRule="auto"/>
        <w:ind w:left="4320" w:firstLine="720"/>
      </w:pPr>
    </w:p>
    <w:p w14:paraId="143120B4" w14:textId="77777777" w:rsidR="00B91494" w:rsidRDefault="00B91494" w:rsidP="00B91494">
      <w:pPr>
        <w:spacing w:after="0" w:line="240" w:lineRule="auto"/>
        <w:ind w:left="4320" w:firstLine="720"/>
      </w:pPr>
    </w:p>
    <w:p w14:paraId="3BC04A18" w14:textId="77777777" w:rsidR="00B91494" w:rsidRPr="006A5585" w:rsidRDefault="00B91494" w:rsidP="00B91494">
      <w:pPr>
        <w:spacing w:after="0" w:line="240" w:lineRule="auto"/>
        <w:ind w:left="4320" w:firstLine="720"/>
      </w:pPr>
      <w:r w:rsidRPr="006A5585">
        <w:t>___________________________________</w:t>
      </w:r>
    </w:p>
    <w:p w14:paraId="5AE7571B" w14:textId="77777777" w:rsidR="00B91494" w:rsidRDefault="00B91494" w:rsidP="00B91494">
      <w:pPr>
        <w:spacing w:after="0" w:line="240" w:lineRule="auto"/>
        <w:ind w:left="4320" w:firstLine="720"/>
      </w:pPr>
      <w:r w:rsidRPr="006A5585">
        <w:t xml:space="preserve">Councillor </w:t>
      </w:r>
      <w:r w:rsidRPr="00B91494">
        <w:t>Bruce L. Vogel</w:t>
      </w:r>
    </w:p>
    <w:p w14:paraId="7D0EFFF5" w14:textId="77777777" w:rsidR="00B91494" w:rsidRDefault="00B91494" w:rsidP="00F0286A">
      <w:pPr>
        <w:spacing w:after="0" w:line="240" w:lineRule="auto"/>
        <w:ind w:left="4320" w:firstLine="720"/>
      </w:pPr>
    </w:p>
    <w:p w14:paraId="3F9E60CA" w14:textId="77777777" w:rsidR="00B91494" w:rsidRPr="006A5585" w:rsidRDefault="00B91494" w:rsidP="00B91494">
      <w:pPr>
        <w:spacing w:after="0" w:line="240" w:lineRule="auto"/>
        <w:ind w:left="4320" w:firstLine="720"/>
      </w:pPr>
    </w:p>
    <w:p w14:paraId="0DF26ED2" w14:textId="77777777" w:rsidR="00B91494" w:rsidRPr="006A5585" w:rsidRDefault="00B91494" w:rsidP="00B91494">
      <w:pPr>
        <w:spacing w:after="0" w:line="240" w:lineRule="auto"/>
        <w:ind w:left="4320" w:firstLine="720"/>
      </w:pPr>
      <w:r w:rsidRPr="006A5585">
        <w:t>___________________________________</w:t>
      </w:r>
    </w:p>
    <w:p w14:paraId="2892359F" w14:textId="77777777" w:rsidR="00B91494" w:rsidRDefault="00B91494" w:rsidP="00B91494">
      <w:pPr>
        <w:spacing w:after="0" w:line="240" w:lineRule="auto"/>
        <w:ind w:left="4320" w:firstLine="720"/>
      </w:pPr>
      <w:r w:rsidRPr="006A5585">
        <w:t xml:space="preserve">Councillor </w:t>
      </w:r>
      <w:r w:rsidRPr="00B91494">
        <w:t>Christine E. Wallace</w:t>
      </w:r>
    </w:p>
    <w:p w14:paraId="3BAB8E1A" w14:textId="77777777" w:rsidR="00B91494" w:rsidRDefault="00B91494" w:rsidP="00F0286A">
      <w:pPr>
        <w:spacing w:after="0" w:line="240" w:lineRule="auto"/>
        <w:ind w:left="4320" w:firstLine="720"/>
      </w:pPr>
    </w:p>
    <w:p w14:paraId="6236AC7F" w14:textId="77777777" w:rsidR="00B91494" w:rsidRDefault="00B91494" w:rsidP="00F0286A">
      <w:pPr>
        <w:spacing w:after="0" w:line="240" w:lineRule="auto"/>
        <w:ind w:left="4320" w:firstLine="720"/>
      </w:pPr>
    </w:p>
    <w:p w14:paraId="645237CC" w14:textId="65EA2E74" w:rsidR="006A5585" w:rsidRDefault="006A5585" w:rsidP="006A5585">
      <w:pPr>
        <w:spacing w:after="0" w:line="240" w:lineRule="auto"/>
        <w:ind w:left="4320" w:firstLine="720"/>
      </w:pPr>
      <w:bookmarkStart w:id="1" w:name="_GoBack"/>
      <w:bookmarkEnd w:id="1"/>
    </w:p>
    <w:p w14:paraId="44B3EA61" w14:textId="45336A8C" w:rsidR="00B91494" w:rsidRDefault="00B91494" w:rsidP="006A5585">
      <w:pPr>
        <w:spacing w:after="0" w:line="240" w:lineRule="auto"/>
        <w:ind w:left="4320" w:firstLine="720"/>
      </w:pPr>
    </w:p>
    <w:p w14:paraId="18EC4CB1" w14:textId="77777777" w:rsidR="00B91494" w:rsidRDefault="00B91494" w:rsidP="006A5585">
      <w:pPr>
        <w:spacing w:after="0" w:line="240" w:lineRule="auto"/>
        <w:ind w:left="4320" w:firstLine="720"/>
      </w:pPr>
    </w:p>
    <w:p w14:paraId="467B86E0" w14:textId="77777777" w:rsidR="008F51A6" w:rsidRPr="00111A1B" w:rsidRDefault="008F51A6" w:rsidP="008F51A6">
      <w:pPr>
        <w:pStyle w:val="NoSpacing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In City Council March 28, 2022:</w:t>
      </w:r>
    </w:p>
    <w:p w14:paraId="0BF2176B" w14:textId="77777777" w:rsidR="008F51A6" w:rsidRPr="00067714" w:rsidRDefault="008F51A6" w:rsidP="008F51A6">
      <w:pPr>
        <w:pStyle w:val="NoSpacing"/>
        <w:rPr>
          <w:rFonts w:ascii="Times New Roman" w:hAnsi="Times New Roman"/>
          <w:w w:val="104"/>
        </w:rPr>
      </w:pPr>
      <w:r>
        <w:rPr>
          <w:rFonts w:ascii="Times New Roman" w:eastAsia="Times New Roman" w:hAnsi="Times New Roman"/>
          <w:color w:val="000000"/>
        </w:rPr>
        <w:t xml:space="preserve">Motion to refer ORDR00333, ORDR00334, ORDR00335, and ORDR00336 collectively to Budget &amp; Finance by Councillor Zeid, seconded by Councillor Cameron. </w:t>
      </w:r>
      <w:proofErr w:type="gramStart"/>
      <w:r>
        <w:rPr>
          <w:rFonts w:ascii="Times New Roman" w:eastAsia="Times New Roman" w:hAnsi="Times New Roman"/>
          <w:color w:val="000000"/>
        </w:rPr>
        <w:t>So</w:t>
      </w:r>
      <w:proofErr w:type="gramEnd"/>
      <w:r>
        <w:rPr>
          <w:rFonts w:ascii="Times New Roman" w:eastAsia="Times New Roman" w:hAnsi="Times New Roman"/>
          <w:color w:val="000000"/>
        </w:rPr>
        <w:t xml:space="preserve"> voted.</w:t>
      </w:r>
    </w:p>
    <w:p w14:paraId="600EE897" w14:textId="5F2A7E13" w:rsidR="00AF28AE" w:rsidRDefault="00AF28AE" w:rsidP="008F51A6">
      <w:pPr>
        <w:spacing w:after="0" w:line="240" w:lineRule="auto"/>
      </w:pPr>
    </w:p>
    <w:sectPr w:rsidR="00AF28A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9D830" w14:textId="77777777" w:rsidR="00E659DB" w:rsidRDefault="00E659DB" w:rsidP="00E659DB">
      <w:pPr>
        <w:spacing w:after="0" w:line="240" w:lineRule="auto"/>
      </w:pPr>
      <w:r>
        <w:separator/>
      </w:r>
    </w:p>
  </w:endnote>
  <w:endnote w:type="continuationSeparator" w:id="0">
    <w:p w14:paraId="2E5C7881" w14:textId="77777777" w:rsidR="00E659DB" w:rsidRDefault="00E659DB" w:rsidP="00E65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CC0BB" w14:textId="77777777" w:rsidR="00E659DB" w:rsidRDefault="00E659DB" w:rsidP="00E659DB">
      <w:pPr>
        <w:spacing w:after="0" w:line="240" w:lineRule="auto"/>
      </w:pPr>
      <w:r>
        <w:separator/>
      </w:r>
    </w:p>
  </w:footnote>
  <w:footnote w:type="continuationSeparator" w:id="0">
    <w:p w14:paraId="5FF01EB0" w14:textId="77777777" w:rsidR="00E659DB" w:rsidRDefault="00E659DB" w:rsidP="00E65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F4F46" w14:textId="77777777" w:rsidR="00E659DB" w:rsidRPr="00E659DB" w:rsidRDefault="00E659DB" w:rsidP="00E659DB">
    <w:pPr>
      <w:spacing w:after="0" w:line="240" w:lineRule="auto"/>
      <w:ind w:left="5760" w:firstLine="720"/>
      <w:rPr>
        <w:rFonts w:ascii="Times New Roman" w:eastAsia="Times New Roman" w:hAnsi="Times New Roman" w:cs="Times New Roman"/>
        <w:color w:val="000000"/>
      </w:rPr>
    </w:pPr>
    <w:r w:rsidRPr="00E659DB">
      <w:rPr>
        <w:rFonts w:ascii="Times New Roman" w:eastAsia="Times New Roman" w:hAnsi="Times New Roman" w:cs="Times New Roman"/>
        <w:color w:val="000000"/>
      </w:rPr>
      <w:t>ORDR00334_03_28_2022</w:t>
    </w:r>
  </w:p>
  <w:p w14:paraId="70C67D0F" w14:textId="77777777" w:rsidR="00E659DB" w:rsidRDefault="00E659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42C97"/>
    <w:multiLevelType w:val="hybridMultilevel"/>
    <w:tmpl w:val="9BD81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A0A"/>
    <w:rsid w:val="0001080B"/>
    <w:rsid w:val="00012DB4"/>
    <w:rsid w:val="0005684B"/>
    <w:rsid w:val="0008175C"/>
    <w:rsid w:val="000B29F1"/>
    <w:rsid w:val="000B7FE0"/>
    <w:rsid w:val="000C3580"/>
    <w:rsid w:val="00112140"/>
    <w:rsid w:val="00156F2C"/>
    <w:rsid w:val="002A19DE"/>
    <w:rsid w:val="002C564B"/>
    <w:rsid w:val="0032372A"/>
    <w:rsid w:val="00343023"/>
    <w:rsid w:val="00373575"/>
    <w:rsid w:val="003E2B49"/>
    <w:rsid w:val="00432D2F"/>
    <w:rsid w:val="00445A04"/>
    <w:rsid w:val="004557F0"/>
    <w:rsid w:val="00485598"/>
    <w:rsid w:val="004B729B"/>
    <w:rsid w:val="004D21F8"/>
    <w:rsid w:val="004F3568"/>
    <w:rsid w:val="005020B1"/>
    <w:rsid w:val="00510557"/>
    <w:rsid w:val="005130AB"/>
    <w:rsid w:val="00536F04"/>
    <w:rsid w:val="00546EEE"/>
    <w:rsid w:val="00597E66"/>
    <w:rsid w:val="00613C63"/>
    <w:rsid w:val="00613D4D"/>
    <w:rsid w:val="00622B26"/>
    <w:rsid w:val="00623F07"/>
    <w:rsid w:val="006747EF"/>
    <w:rsid w:val="006827AE"/>
    <w:rsid w:val="006A5585"/>
    <w:rsid w:val="006E6531"/>
    <w:rsid w:val="00704A29"/>
    <w:rsid w:val="0073097A"/>
    <w:rsid w:val="007774DE"/>
    <w:rsid w:val="00893DE4"/>
    <w:rsid w:val="008A1B7B"/>
    <w:rsid w:val="008F51A6"/>
    <w:rsid w:val="009270B1"/>
    <w:rsid w:val="00930918"/>
    <w:rsid w:val="009876D7"/>
    <w:rsid w:val="00994327"/>
    <w:rsid w:val="009F7D04"/>
    <w:rsid w:val="00A010D8"/>
    <w:rsid w:val="00A65DE0"/>
    <w:rsid w:val="00AF28AE"/>
    <w:rsid w:val="00B13EF7"/>
    <w:rsid w:val="00B91494"/>
    <w:rsid w:val="00BC1B9C"/>
    <w:rsid w:val="00C22690"/>
    <w:rsid w:val="00C40ABB"/>
    <w:rsid w:val="00D63B3C"/>
    <w:rsid w:val="00DB5C08"/>
    <w:rsid w:val="00DC324F"/>
    <w:rsid w:val="00E659DB"/>
    <w:rsid w:val="00F0286A"/>
    <w:rsid w:val="00F24115"/>
    <w:rsid w:val="00F64558"/>
    <w:rsid w:val="00F70BAB"/>
    <w:rsid w:val="00FD2B31"/>
    <w:rsid w:val="00FD4A33"/>
    <w:rsid w:val="00FF4A0A"/>
    <w:rsid w:val="00F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DC9C7"/>
  <w15:docId w15:val="{72A72981-CEA1-4B63-995D-67075299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E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5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9DB"/>
  </w:style>
  <w:style w:type="paragraph" w:styleId="Footer">
    <w:name w:val="footer"/>
    <w:basedOn w:val="Normal"/>
    <w:link w:val="FooterChar"/>
    <w:uiPriority w:val="99"/>
    <w:unhideWhenUsed/>
    <w:rsid w:val="00E65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9DB"/>
  </w:style>
  <w:style w:type="paragraph" w:styleId="BalloonText">
    <w:name w:val="Balloon Text"/>
    <w:basedOn w:val="Normal"/>
    <w:link w:val="BalloonTextChar"/>
    <w:uiPriority w:val="99"/>
    <w:semiHidden/>
    <w:unhideWhenUsed/>
    <w:rsid w:val="0062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F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51A6"/>
    <w:pPr>
      <w:widowControl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6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Ethan Manning</dc:creator>
  <cp:lastModifiedBy>Richard Jones</cp:lastModifiedBy>
  <cp:revision>5</cp:revision>
  <cp:lastPrinted>2022-03-25T16:40:00Z</cp:lastPrinted>
  <dcterms:created xsi:type="dcterms:W3CDTF">2022-03-25T16:49:00Z</dcterms:created>
  <dcterms:modified xsi:type="dcterms:W3CDTF">2022-04-20T11:32:00Z</dcterms:modified>
</cp:coreProperties>
</file>