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735115" w14:textId="77777777" w:rsidR="005B33FA" w:rsidRDefault="00773265">
      <w:pPr>
        <w:spacing w:after="68" w:line="259" w:lineRule="auto"/>
        <w:ind w:left="103" w:right="1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9AB45E" wp14:editId="70065BB4">
                <wp:simplePos x="0" y="0"/>
                <wp:positionH relativeFrom="column">
                  <wp:posOffset>59054</wp:posOffset>
                </wp:positionH>
                <wp:positionV relativeFrom="paragraph">
                  <wp:posOffset>10985</wp:posOffset>
                </wp:positionV>
                <wp:extent cx="1692275" cy="648335"/>
                <wp:effectExtent l="0" t="0" r="0" b="0"/>
                <wp:wrapSquare wrapText="bothSides"/>
                <wp:docPr id="11580" name="Group 1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648335"/>
                          <a:chOff x="0" y="0"/>
                          <a:chExt cx="1692275" cy="648335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9925" y="208913"/>
                            <a:ext cx="1022350" cy="348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48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1580" style="width:133.25pt;height:51.05pt;position:absolute;mso-position-horizontal-relative:text;mso-position-horizontal:absolute;margin-left:4.64992pt;mso-position-vertical-relative:text;margin-top:0.864975pt;" coordsize="16922,6483">
                <v:shape id="Picture 87" style="position:absolute;width:10223;height:3486;left:6699;top:2089;" filled="f">
                  <v:imagedata r:id="rId7"/>
                </v:shape>
                <v:shape id="Picture 89" style="position:absolute;width:5842;height:6483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color w:val="004568"/>
          <w:sz w:val="16"/>
        </w:rPr>
        <w:t>Newburyport City Hall 60 Pleasant Street, PO Box 550</w:t>
      </w:r>
      <w:r>
        <w:rPr>
          <w:sz w:val="16"/>
        </w:rPr>
        <w:t xml:space="preserve"> </w:t>
      </w:r>
    </w:p>
    <w:p w14:paraId="2BFA814D" w14:textId="77777777" w:rsidR="005B33FA" w:rsidRDefault="00773265">
      <w:pPr>
        <w:spacing w:after="68" w:line="259" w:lineRule="auto"/>
        <w:ind w:left="103" w:right="100"/>
        <w:jc w:val="right"/>
      </w:pPr>
      <w:r>
        <w:rPr>
          <w:color w:val="004568"/>
          <w:sz w:val="16"/>
        </w:rPr>
        <w:t>Newburyport, MA 01950</w:t>
      </w:r>
      <w:r>
        <w:rPr>
          <w:sz w:val="16"/>
        </w:rPr>
        <w:t xml:space="preserve"> </w:t>
      </w:r>
    </w:p>
    <w:p w14:paraId="443F2550" w14:textId="77777777" w:rsidR="005B33FA" w:rsidRDefault="00773265">
      <w:pPr>
        <w:spacing w:after="99" w:line="259" w:lineRule="auto"/>
        <w:ind w:left="103" w:right="100"/>
        <w:jc w:val="right"/>
      </w:pPr>
      <w:r>
        <w:rPr>
          <w:color w:val="004568"/>
          <w:sz w:val="16"/>
        </w:rPr>
        <w:t>978.465.4462</w:t>
      </w:r>
      <w:r>
        <w:rPr>
          <w:sz w:val="16"/>
        </w:rPr>
        <w:t xml:space="preserve"> </w:t>
      </w:r>
    </w:p>
    <w:p w14:paraId="45874CB2" w14:textId="77777777" w:rsidR="00773265" w:rsidRPr="00773265" w:rsidRDefault="00773265">
      <w:pPr>
        <w:spacing w:after="2" w:line="238" w:lineRule="auto"/>
        <w:ind w:left="93" w:right="0" w:firstLine="862"/>
      </w:pPr>
      <w:r>
        <w:rPr>
          <w:color w:val="004568"/>
          <w:sz w:val="16"/>
        </w:rPr>
        <w:t>FAX 978.465.4452</w:t>
      </w:r>
      <w:r>
        <w:rPr>
          <w:sz w:val="16"/>
        </w:rPr>
        <w:t xml:space="preserve"> </w:t>
      </w:r>
      <w:r>
        <w:t xml:space="preserve"> </w:t>
      </w:r>
    </w:p>
    <w:p w14:paraId="7296324F" w14:textId="77777777" w:rsidR="005B33FA" w:rsidRPr="00773265" w:rsidRDefault="00773265" w:rsidP="00773265">
      <w:pPr>
        <w:spacing w:after="2" w:line="238" w:lineRule="auto"/>
        <w:ind w:left="93" w:right="0" w:firstLine="862"/>
      </w:pPr>
      <w:r w:rsidRPr="00773265">
        <w:rPr>
          <w:color w:val="0000FF"/>
          <w:sz w:val="16"/>
          <w:u w:color="0000FF"/>
        </w:rPr>
        <w:t xml:space="preserve">                                                                      parks@cityofnewburyport.com</w:t>
      </w:r>
    </w:p>
    <w:p w14:paraId="07150540" w14:textId="77777777" w:rsidR="005B33FA" w:rsidRPr="00773265" w:rsidRDefault="00773265">
      <w:pPr>
        <w:spacing w:after="0" w:line="259" w:lineRule="auto"/>
        <w:ind w:left="360" w:right="0" w:firstLine="0"/>
      </w:pPr>
      <w:r w:rsidRPr="00773265">
        <w:rPr>
          <w:b/>
        </w:rPr>
        <w:t xml:space="preserve"> </w:t>
      </w:r>
    </w:p>
    <w:p w14:paraId="4C77282A" w14:textId="77777777" w:rsidR="005B33FA" w:rsidRDefault="00773265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124CAAC7" w14:textId="77777777" w:rsidR="005B33FA" w:rsidRDefault="00773265">
      <w:r>
        <w:rPr>
          <w:b/>
        </w:rPr>
        <w:t xml:space="preserve">Parks Commission Meeting Agenda </w:t>
      </w:r>
      <w:r>
        <w:t>Thursday</w:t>
      </w:r>
      <w:r w:rsidR="00AC29B7">
        <w:t>, July 20, 2023 – 6:00 PM</w:t>
      </w:r>
      <w:r>
        <w:t xml:space="preserve"> </w:t>
      </w:r>
    </w:p>
    <w:p w14:paraId="22404DC4" w14:textId="77777777" w:rsidR="005B33FA" w:rsidRDefault="00773265">
      <w:pPr>
        <w:ind w:right="0"/>
      </w:pPr>
      <w:r>
        <w:t>Senior Community Center 2</w:t>
      </w:r>
      <w:r>
        <w:rPr>
          <w:vertAlign w:val="superscript"/>
        </w:rPr>
        <w:t>nd</w:t>
      </w:r>
      <w:r>
        <w:t xml:space="preserve"> Floor Board Room </w:t>
      </w:r>
    </w:p>
    <w:p w14:paraId="17F417E5" w14:textId="77777777" w:rsidR="005B33FA" w:rsidRDefault="00773265">
      <w:pPr>
        <w:spacing w:after="55" w:line="259" w:lineRule="auto"/>
        <w:ind w:left="360" w:right="0" w:firstLine="0"/>
      </w:pPr>
      <w:r>
        <w:t xml:space="preserve"> </w:t>
      </w:r>
    </w:p>
    <w:p w14:paraId="6A38E00C" w14:textId="77777777" w:rsidR="00D6472D" w:rsidRDefault="00D6472D">
      <w:pPr>
        <w:spacing w:after="55" w:line="259" w:lineRule="auto"/>
        <w:ind w:left="360" w:right="0" w:firstLine="0"/>
      </w:pPr>
    </w:p>
    <w:p w14:paraId="0A456ECE" w14:textId="77777777" w:rsidR="005B33FA" w:rsidRDefault="00773265" w:rsidP="00D6472D">
      <w:pPr>
        <w:spacing w:after="0" w:line="259" w:lineRule="auto"/>
        <w:ind w:right="110"/>
        <w:jc w:val="both"/>
      </w:pPr>
      <w:r>
        <w:rPr>
          <w:b/>
          <w:color w:val="212121"/>
        </w:rPr>
        <w:t xml:space="preserve">Meeting Minutes Approval </w:t>
      </w:r>
      <w:r>
        <w:rPr>
          <w:i/>
          <w:color w:val="212121"/>
        </w:rPr>
        <w:t xml:space="preserve">(6:00-6:05) approve the meeting minutes from </w:t>
      </w:r>
      <w:r w:rsidR="00AC29B7">
        <w:rPr>
          <w:i/>
          <w:color w:val="212121"/>
        </w:rPr>
        <w:t>June 15</w:t>
      </w:r>
      <w:r w:rsidR="007C75B2">
        <w:rPr>
          <w:i/>
          <w:color w:val="212121"/>
        </w:rPr>
        <w:t>, 2023</w:t>
      </w:r>
      <w:r>
        <w:rPr>
          <w:b/>
          <w:i/>
        </w:rPr>
        <w:t xml:space="preserve"> </w:t>
      </w:r>
    </w:p>
    <w:p w14:paraId="24B89AAC" w14:textId="77777777" w:rsidR="005B33FA" w:rsidRDefault="00773265">
      <w:pPr>
        <w:spacing w:after="52" w:line="259" w:lineRule="auto"/>
        <w:ind w:left="360" w:right="0" w:firstLine="0"/>
        <w:rPr>
          <w:b/>
        </w:rPr>
      </w:pPr>
      <w:r>
        <w:rPr>
          <w:b/>
        </w:rPr>
        <w:t xml:space="preserve"> </w:t>
      </w:r>
    </w:p>
    <w:p w14:paraId="7A6FF681" w14:textId="77777777" w:rsidR="00D6472D" w:rsidRDefault="00D6472D">
      <w:pPr>
        <w:spacing w:after="52" w:line="259" w:lineRule="auto"/>
        <w:ind w:left="360" w:right="0" w:firstLine="0"/>
      </w:pPr>
    </w:p>
    <w:p w14:paraId="346DFAE6" w14:textId="6968F35D" w:rsidR="004F678C" w:rsidRPr="00D6472D" w:rsidRDefault="00773265" w:rsidP="00D6472D">
      <w:pPr>
        <w:spacing w:after="35" w:line="264" w:lineRule="auto"/>
        <w:ind w:right="110"/>
        <w:jc w:val="both"/>
      </w:pPr>
      <w:r>
        <w:rPr>
          <w:b/>
        </w:rPr>
        <w:t xml:space="preserve">New Business </w:t>
      </w:r>
    </w:p>
    <w:p w14:paraId="208AEF26" w14:textId="63AECE46" w:rsidR="00773265" w:rsidRPr="00D6472D" w:rsidRDefault="00773265" w:rsidP="00D6472D">
      <w:pPr>
        <w:pStyle w:val="ListParagraph"/>
        <w:spacing w:after="35" w:line="264" w:lineRule="auto"/>
        <w:ind w:left="360" w:right="110" w:firstLine="0"/>
        <w:jc w:val="both"/>
        <w:rPr>
          <w:i/>
          <w:iCs/>
        </w:rPr>
      </w:pPr>
      <w:r w:rsidRPr="00D6472D">
        <w:rPr>
          <w:i/>
          <w:iCs/>
        </w:rPr>
        <w:t xml:space="preserve">Donation of another sculpture piece at Patrick Tracy </w:t>
      </w:r>
      <w:r w:rsidR="004F678C" w:rsidRPr="00D6472D">
        <w:rPr>
          <w:i/>
          <w:iCs/>
        </w:rPr>
        <w:t>Sq.</w:t>
      </w:r>
      <w:r w:rsidRPr="00D6472D">
        <w:rPr>
          <w:i/>
          <w:iCs/>
        </w:rPr>
        <w:t xml:space="preserve"> and March’s Hill – </w:t>
      </w:r>
      <w:r w:rsidR="00D6472D" w:rsidRPr="00D6472D">
        <w:rPr>
          <w:i/>
          <w:iCs/>
        </w:rPr>
        <w:t xml:space="preserve">Charles </w:t>
      </w:r>
      <w:r w:rsidR="004F678C" w:rsidRPr="00D6472D">
        <w:rPr>
          <w:i/>
          <w:iCs/>
        </w:rPr>
        <w:t>Burkhardt</w:t>
      </w:r>
    </w:p>
    <w:p w14:paraId="1DD3EB35" w14:textId="77777777" w:rsidR="00773265" w:rsidRDefault="00773265" w:rsidP="00D6472D">
      <w:pPr>
        <w:ind w:left="0" w:firstLine="0"/>
      </w:pPr>
    </w:p>
    <w:p w14:paraId="1AA9FA5D" w14:textId="020390C8" w:rsidR="00D6472D" w:rsidRPr="00D6472D" w:rsidRDefault="00773265" w:rsidP="00D6472D">
      <w:pPr>
        <w:pStyle w:val="ListParagraph"/>
        <w:spacing w:after="35" w:line="264" w:lineRule="auto"/>
        <w:ind w:left="360" w:right="110" w:firstLine="0"/>
        <w:jc w:val="both"/>
        <w:rPr>
          <w:i/>
          <w:iCs/>
        </w:rPr>
      </w:pPr>
      <w:proofErr w:type="spellStart"/>
      <w:r w:rsidRPr="00D6472D">
        <w:rPr>
          <w:i/>
          <w:iCs/>
        </w:rPr>
        <w:t>Bartlet</w:t>
      </w:r>
      <w:proofErr w:type="spellEnd"/>
      <w:r w:rsidRPr="00D6472D">
        <w:rPr>
          <w:i/>
          <w:iCs/>
        </w:rPr>
        <w:t xml:space="preserve"> </w:t>
      </w:r>
      <w:r w:rsidR="00D6472D" w:rsidRPr="00D6472D">
        <w:rPr>
          <w:i/>
          <w:iCs/>
        </w:rPr>
        <w:t xml:space="preserve">Mall </w:t>
      </w:r>
      <w:r w:rsidRPr="00D6472D">
        <w:rPr>
          <w:i/>
          <w:iCs/>
        </w:rPr>
        <w:t>Music Series</w:t>
      </w:r>
      <w:r w:rsidR="00D6472D" w:rsidRPr="00D6472D">
        <w:rPr>
          <w:i/>
          <w:iCs/>
        </w:rPr>
        <w:t xml:space="preserve"> – Adam Stander</w:t>
      </w:r>
    </w:p>
    <w:p w14:paraId="65F31436" w14:textId="1A03CCDC" w:rsidR="00773265" w:rsidRDefault="00D6472D" w:rsidP="00D6472D">
      <w:pPr>
        <w:spacing w:after="35" w:line="264" w:lineRule="auto"/>
        <w:ind w:right="110" w:firstLine="0"/>
        <w:jc w:val="both"/>
      </w:pPr>
      <w:r>
        <w:t xml:space="preserve">A proposed outdoor concert series to be held over a series of weekends at the </w:t>
      </w:r>
      <w:proofErr w:type="spellStart"/>
      <w:r>
        <w:t>Bartlet</w:t>
      </w:r>
      <w:proofErr w:type="spellEnd"/>
      <w:r>
        <w:t xml:space="preserve"> Mall starting in summer 2024.</w:t>
      </w:r>
    </w:p>
    <w:p w14:paraId="395B5228" w14:textId="77777777" w:rsidR="00773265" w:rsidRDefault="00773265" w:rsidP="00773265">
      <w:pPr>
        <w:pStyle w:val="ListParagraph"/>
      </w:pPr>
    </w:p>
    <w:p w14:paraId="7F6B89A4" w14:textId="094531A4" w:rsidR="004F678C" w:rsidRPr="00D6472D" w:rsidRDefault="00773265" w:rsidP="00D6472D">
      <w:pPr>
        <w:pStyle w:val="ListParagraph"/>
        <w:spacing w:after="35" w:line="264" w:lineRule="auto"/>
        <w:ind w:left="360" w:right="110" w:firstLine="0"/>
        <w:jc w:val="both"/>
        <w:rPr>
          <w:i/>
          <w:iCs/>
        </w:rPr>
      </w:pPr>
      <w:r w:rsidRPr="00D6472D">
        <w:rPr>
          <w:i/>
          <w:iCs/>
        </w:rPr>
        <w:t>Newburyport Chamber of Commerce Car Show</w:t>
      </w:r>
    </w:p>
    <w:p w14:paraId="06FECBE8" w14:textId="24770373" w:rsidR="005B33FA" w:rsidRDefault="004F678C" w:rsidP="00D6472D">
      <w:pPr>
        <w:spacing w:after="35" w:line="264" w:lineRule="auto"/>
        <w:ind w:right="110"/>
        <w:jc w:val="both"/>
      </w:pPr>
      <w:r>
        <w:t>The 11</w:t>
      </w:r>
      <w:r w:rsidRPr="004F678C">
        <w:rPr>
          <w:vertAlign w:val="superscript"/>
        </w:rPr>
        <w:t>th</w:t>
      </w:r>
      <w:r>
        <w:t xml:space="preserve"> Annual Car Show on August 10</w:t>
      </w:r>
      <w:r w:rsidRPr="004F678C">
        <w:rPr>
          <w:vertAlign w:val="superscript"/>
        </w:rPr>
        <w:t>th</w:t>
      </w:r>
      <w:r>
        <w:t>, with rain date August 17</w:t>
      </w:r>
      <w:r w:rsidRPr="004F678C">
        <w:rPr>
          <w:vertAlign w:val="superscript"/>
        </w:rPr>
        <w:t>th</w:t>
      </w:r>
      <w:r>
        <w:t>.  Locations: Inn Street Mall, Market Square Bullnose, and Patrick Tracy Square (Tracy Place).</w:t>
      </w:r>
      <w:r w:rsidR="00104E63">
        <w:t xml:space="preserve"> Sarah </w:t>
      </w:r>
    </w:p>
    <w:p w14:paraId="77E1406B" w14:textId="77777777" w:rsidR="005B33FA" w:rsidRDefault="005B33FA">
      <w:pPr>
        <w:spacing w:after="53" w:line="259" w:lineRule="auto"/>
        <w:ind w:left="359" w:right="0" w:firstLine="0"/>
      </w:pPr>
    </w:p>
    <w:p w14:paraId="6D663615" w14:textId="77777777" w:rsidR="00D6472D" w:rsidRDefault="00D6472D">
      <w:pPr>
        <w:spacing w:after="53" w:line="259" w:lineRule="auto"/>
        <w:ind w:left="359" w:right="0" w:firstLine="0"/>
      </w:pPr>
    </w:p>
    <w:p w14:paraId="54F388C5" w14:textId="40D8D258" w:rsidR="00D6472D" w:rsidRPr="00D6472D" w:rsidRDefault="00773265" w:rsidP="00D6472D">
      <w:pPr>
        <w:spacing w:after="2" w:line="264" w:lineRule="auto"/>
        <w:ind w:right="110"/>
        <w:jc w:val="both"/>
        <w:rPr>
          <w:rFonts w:ascii="Arial" w:eastAsia="Arial" w:hAnsi="Arial" w:cs="Arial"/>
        </w:rPr>
      </w:pPr>
      <w:r>
        <w:rPr>
          <w:b/>
        </w:rPr>
        <w:t>Old Business</w:t>
      </w:r>
    </w:p>
    <w:p w14:paraId="405B8489" w14:textId="77777777" w:rsidR="00D6472D" w:rsidRPr="00D6472D" w:rsidRDefault="00D6472D" w:rsidP="00D6472D">
      <w:pPr>
        <w:spacing w:after="2" w:line="264" w:lineRule="auto"/>
        <w:ind w:right="110"/>
        <w:jc w:val="both"/>
        <w:rPr>
          <w:i/>
          <w:iCs/>
        </w:rPr>
      </w:pPr>
      <w:r w:rsidRPr="00D6472D">
        <w:rPr>
          <w:i/>
          <w:iCs/>
        </w:rPr>
        <w:t>Shade Trees at Perkins Park – Ted &amp; Mike</w:t>
      </w:r>
    </w:p>
    <w:p w14:paraId="2C5641D8" w14:textId="1ED6CC92" w:rsidR="00D6472D" w:rsidRDefault="00D6472D" w:rsidP="00D6472D">
      <w:pPr>
        <w:spacing w:after="2" w:line="264" w:lineRule="auto"/>
        <w:ind w:right="110"/>
        <w:jc w:val="both"/>
      </w:pPr>
      <w:r>
        <w:t>A r</w:t>
      </w:r>
      <w:r w:rsidR="004F678C">
        <w:t>eallocation of funds from a shade structure to the planting of shade trees at Perkins Park</w:t>
      </w:r>
      <w:r w:rsidR="00773265" w:rsidRPr="00D6472D">
        <w:rPr>
          <w:i/>
        </w:rPr>
        <w:t xml:space="preserve"> </w:t>
      </w:r>
      <w:r>
        <w:t>Shade Tree locations at Perkins Park.</w:t>
      </w:r>
    </w:p>
    <w:p w14:paraId="17715178" w14:textId="0428CD5F" w:rsidR="005B33FA" w:rsidRPr="00773265" w:rsidRDefault="005B33FA" w:rsidP="00D6472D">
      <w:pPr>
        <w:spacing w:after="2" w:line="264" w:lineRule="auto"/>
        <w:ind w:right="110"/>
        <w:jc w:val="both"/>
      </w:pPr>
    </w:p>
    <w:p w14:paraId="03B8276C" w14:textId="77777777" w:rsidR="00773265" w:rsidRDefault="00773265" w:rsidP="00773265">
      <w:pPr>
        <w:spacing w:after="2" w:line="264" w:lineRule="auto"/>
        <w:ind w:right="110"/>
        <w:jc w:val="both"/>
      </w:pPr>
    </w:p>
    <w:p w14:paraId="10CB341B" w14:textId="44F1C405" w:rsidR="005B33FA" w:rsidRDefault="00773265" w:rsidP="00D6472D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sectPr w:rsidR="005B33FA" w:rsidSect="007732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A41"/>
    <w:multiLevelType w:val="hybridMultilevel"/>
    <w:tmpl w:val="627A764A"/>
    <w:lvl w:ilvl="0" w:tplc="7B562FA4">
      <w:start w:val="1"/>
      <w:numFmt w:val="bullet"/>
      <w:lvlText w:val="●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0677E">
      <w:start w:val="1"/>
      <w:numFmt w:val="bullet"/>
      <w:lvlText w:val="o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145B0C">
      <w:start w:val="1"/>
      <w:numFmt w:val="bullet"/>
      <w:lvlText w:val="▪"/>
      <w:lvlJc w:val="left"/>
      <w:pPr>
        <w:ind w:left="19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8268C">
      <w:start w:val="1"/>
      <w:numFmt w:val="bullet"/>
      <w:lvlText w:val="•"/>
      <w:lvlJc w:val="left"/>
      <w:pPr>
        <w:ind w:left="27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E3F78">
      <w:start w:val="1"/>
      <w:numFmt w:val="bullet"/>
      <w:lvlText w:val="o"/>
      <w:lvlJc w:val="left"/>
      <w:pPr>
        <w:ind w:left="34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83712">
      <w:start w:val="1"/>
      <w:numFmt w:val="bullet"/>
      <w:lvlText w:val="▪"/>
      <w:lvlJc w:val="left"/>
      <w:pPr>
        <w:ind w:left="415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0E158">
      <w:start w:val="1"/>
      <w:numFmt w:val="bullet"/>
      <w:lvlText w:val="•"/>
      <w:lvlJc w:val="left"/>
      <w:pPr>
        <w:ind w:left="48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A92DE">
      <w:start w:val="1"/>
      <w:numFmt w:val="bullet"/>
      <w:lvlText w:val="o"/>
      <w:lvlJc w:val="left"/>
      <w:pPr>
        <w:ind w:left="55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2CBDD0">
      <w:start w:val="1"/>
      <w:numFmt w:val="bullet"/>
      <w:lvlText w:val="▪"/>
      <w:lvlJc w:val="left"/>
      <w:pPr>
        <w:ind w:left="63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447B2"/>
    <w:multiLevelType w:val="hybridMultilevel"/>
    <w:tmpl w:val="7A7A230A"/>
    <w:lvl w:ilvl="0" w:tplc="BEC2C10C">
      <w:start w:val="1"/>
      <w:numFmt w:val="bullet"/>
      <w:lvlText w:val="●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0AC36">
      <w:numFmt w:val="taiwaneseCounting"/>
      <w:lvlText w:val="%2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2A94A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F89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69B34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6253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8B05C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C652C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E52B8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133C0"/>
    <w:multiLevelType w:val="hybridMultilevel"/>
    <w:tmpl w:val="2780D42E"/>
    <w:lvl w:ilvl="0" w:tplc="76CA90DC">
      <w:start w:val="1"/>
      <w:numFmt w:val="bullet"/>
      <w:lvlText w:val="●"/>
      <w:lvlJc w:val="left"/>
      <w:pPr>
        <w:ind w:left="16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87C0A">
      <w:start w:val="1"/>
      <w:numFmt w:val="bullet"/>
      <w:lvlText w:val="o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0E30E">
      <w:start w:val="1"/>
      <w:numFmt w:val="bullet"/>
      <w:lvlText w:val="▪"/>
      <w:lvlJc w:val="left"/>
      <w:pPr>
        <w:ind w:left="19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0B8A6">
      <w:start w:val="1"/>
      <w:numFmt w:val="bullet"/>
      <w:lvlText w:val="•"/>
      <w:lvlJc w:val="left"/>
      <w:pPr>
        <w:ind w:left="27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E171C">
      <w:start w:val="1"/>
      <w:numFmt w:val="bullet"/>
      <w:lvlText w:val="o"/>
      <w:lvlJc w:val="left"/>
      <w:pPr>
        <w:ind w:left="34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0AC72">
      <w:start w:val="1"/>
      <w:numFmt w:val="bullet"/>
      <w:lvlText w:val="▪"/>
      <w:lvlJc w:val="left"/>
      <w:pPr>
        <w:ind w:left="415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87502">
      <w:start w:val="1"/>
      <w:numFmt w:val="bullet"/>
      <w:lvlText w:val="•"/>
      <w:lvlJc w:val="left"/>
      <w:pPr>
        <w:ind w:left="48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2B450">
      <w:start w:val="1"/>
      <w:numFmt w:val="bullet"/>
      <w:lvlText w:val="o"/>
      <w:lvlJc w:val="left"/>
      <w:pPr>
        <w:ind w:left="55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29CD6">
      <w:start w:val="1"/>
      <w:numFmt w:val="bullet"/>
      <w:lvlText w:val="▪"/>
      <w:lvlJc w:val="left"/>
      <w:pPr>
        <w:ind w:left="63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53135"/>
    <w:multiLevelType w:val="hybridMultilevel"/>
    <w:tmpl w:val="DAF2F612"/>
    <w:lvl w:ilvl="0" w:tplc="A72604A4">
      <w:start w:val="1"/>
      <w:numFmt w:val="bullet"/>
      <w:lvlText w:val="o"/>
      <w:lvlJc w:val="left"/>
      <w:pPr>
        <w:ind w:left="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842F2">
      <w:start w:val="1"/>
      <w:numFmt w:val="bullet"/>
      <w:lvlText w:val="o"/>
      <w:lvlJc w:val="left"/>
      <w:pPr>
        <w:ind w:left="12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E5F34">
      <w:start w:val="1"/>
      <w:numFmt w:val="bullet"/>
      <w:lvlText w:val="▪"/>
      <w:lvlJc w:val="left"/>
      <w:pPr>
        <w:ind w:left="19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3550">
      <w:start w:val="1"/>
      <w:numFmt w:val="bullet"/>
      <w:lvlText w:val="•"/>
      <w:lvlJc w:val="left"/>
      <w:pPr>
        <w:ind w:left="2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14D110">
      <w:start w:val="1"/>
      <w:numFmt w:val="bullet"/>
      <w:lvlText w:val="o"/>
      <w:lvlJc w:val="left"/>
      <w:pPr>
        <w:ind w:left="3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EE466">
      <w:start w:val="1"/>
      <w:numFmt w:val="bullet"/>
      <w:lvlText w:val="▪"/>
      <w:lvlJc w:val="left"/>
      <w:pPr>
        <w:ind w:left="4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64C40">
      <w:start w:val="1"/>
      <w:numFmt w:val="bullet"/>
      <w:lvlText w:val="•"/>
      <w:lvlJc w:val="left"/>
      <w:pPr>
        <w:ind w:left="4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A9886">
      <w:start w:val="1"/>
      <w:numFmt w:val="bullet"/>
      <w:lvlText w:val="o"/>
      <w:lvlJc w:val="left"/>
      <w:pPr>
        <w:ind w:left="5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8CB0C">
      <w:start w:val="1"/>
      <w:numFmt w:val="bullet"/>
      <w:lvlText w:val="▪"/>
      <w:lvlJc w:val="left"/>
      <w:pPr>
        <w:ind w:left="6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08128A"/>
    <w:multiLevelType w:val="hybridMultilevel"/>
    <w:tmpl w:val="F2A0884C"/>
    <w:lvl w:ilvl="0" w:tplc="EE607C6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5313C"/>
    <w:multiLevelType w:val="hybridMultilevel"/>
    <w:tmpl w:val="6922D380"/>
    <w:lvl w:ilvl="0" w:tplc="EE607C64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FC3049"/>
    <w:multiLevelType w:val="hybridMultilevel"/>
    <w:tmpl w:val="DB6EBE18"/>
    <w:lvl w:ilvl="0" w:tplc="EE607C64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0717A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BEF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EE43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4829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2E2C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7CA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AF43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AE08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55516"/>
    <w:multiLevelType w:val="hybridMultilevel"/>
    <w:tmpl w:val="D5221086"/>
    <w:lvl w:ilvl="0" w:tplc="5AA619AC">
      <w:start w:val="6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8889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90E6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029A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A20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E818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3458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86F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DCC2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FA"/>
    <w:rsid w:val="000A0380"/>
    <w:rsid w:val="00104E63"/>
    <w:rsid w:val="002E19F7"/>
    <w:rsid w:val="003236B7"/>
    <w:rsid w:val="004F678C"/>
    <w:rsid w:val="005B33FA"/>
    <w:rsid w:val="00773265"/>
    <w:rsid w:val="007C75B2"/>
    <w:rsid w:val="009F0541"/>
    <w:rsid w:val="00AC29B7"/>
    <w:rsid w:val="00D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E254"/>
  <w15:docId w15:val="{1532E6B9-EFED-4526-AC5C-F2B4CB61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70" w:right="5213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5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5" w:line="255" w:lineRule="auto"/>
      <w:ind w:left="10" w:hanging="10"/>
      <w:outlineLvl w:val="1"/>
    </w:pPr>
    <w:rPr>
      <w:rFonts w:ascii="Arial" w:eastAsia="Arial" w:hAnsi="Arial" w:cs="Arial"/>
      <w:b/>
      <w:color w:val="595959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6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595959"/>
      <w:sz w:val="60"/>
    </w:rPr>
  </w:style>
  <w:style w:type="paragraph" w:styleId="ListParagraph">
    <w:name w:val="List Paragraph"/>
    <w:basedOn w:val="Normal"/>
    <w:uiPriority w:val="34"/>
    <w:qFormat/>
    <w:rsid w:val="0077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Christine Jackson</cp:lastModifiedBy>
  <cp:revision>2</cp:revision>
  <cp:lastPrinted>2023-07-17T16:23:00Z</cp:lastPrinted>
  <dcterms:created xsi:type="dcterms:W3CDTF">2023-07-17T16:39:00Z</dcterms:created>
  <dcterms:modified xsi:type="dcterms:W3CDTF">2023-07-17T16:39:00Z</dcterms:modified>
</cp:coreProperties>
</file>